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289FE2" w14:textId="77777777" w:rsidR="00E3689A" w:rsidRPr="00B72149" w:rsidRDefault="00CE4E1A" w:rsidP="00B72149">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A709B7" w:rsidRPr="00F146D7">
        <w:rPr>
          <w:rFonts w:ascii="Hind Light" w:eastAsia="Hind Light" w:hAnsi="Hind Light" w:cs="Hind Light"/>
          <w:color w:val="3A82E4"/>
        </w:rPr>
        <w:t xml:space="preserve"> </w:t>
      </w:r>
      <w:r w:rsidR="0094598F" w:rsidRPr="00F146D7">
        <w:rPr>
          <w:rFonts w:ascii="Hind Light" w:eastAsia="Hind Light" w:hAnsi="Hind Light" w:cs="Hind Light"/>
          <w:color w:val="3A82E4"/>
        </w:rPr>
        <w:t>Access</w:t>
      </w:r>
      <w:bookmarkStart w:id="1" w:name="_MailOriginal"/>
    </w:p>
    <w:p w14:paraId="688A5CE4" w14:textId="77777777" w:rsidR="00033D3A" w:rsidRDefault="00033D3A" w:rsidP="00FB546B">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w:t>
      </w:r>
      <w:r w:rsidR="00BA199C">
        <w:rPr>
          <w:rFonts w:ascii="Hind Light" w:hAnsi="Hind Light" w:cstheme="minorBidi"/>
          <w:b/>
          <w:sz w:val="20"/>
          <w:szCs w:val="20"/>
        </w:rPr>
        <w:t xml:space="preserve">Lobbying intensifies ahead of key vote on EU Copyright Directive </w:t>
      </w:r>
    </w:p>
    <w:p w14:paraId="1F1A9516" w14:textId="77777777" w:rsidR="000849D5" w:rsidRDefault="00BA199C" w:rsidP="008F2EE1">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Both sides of the debate on the reform of the EU Copyright Directive have intensified their campaigns ahead of the key vote </w:t>
      </w:r>
      <w:r w:rsidR="0004376C">
        <w:rPr>
          <w:rFonts w:ascii="Hind Light" w:hAnsi="Hind Light" w:cstheme="minorBidi"/>
          <w:sz w:val="20"/>
          <w:szCs w:val="20"/>
        </w:rPr>
        <w:t>in the European Parliament on September 12.</w:t>
      </w:r>
      <w:r w:rsidR="008F2EE1" w:rsidRPr="008F2EE1">
        <w:rPr>
          <w:rFonts w:ascii="Hind Light" w:hAnsi="Hind Light" w:cstheme="minorBidi"/>
          <w:sz w:val="20"/>
          <w:szCs w:val="20"/>
        </w:rPr>
        <w:t xml:space="preserve"> </w:t>
      </w:r>
    </w:p>
    <w:p w14:paraId="59D622F0" w14:textId="77777777" w:rsidR="0004376C" w:rsidRPr="008F2EE1" w:rsidRDefault="008F2EE1" w:rsidP="008F2EE1">
      <w:pPr>
        <w:pStyle w:val="Normalweb"/>
        <w:numPr>
          <w:ilvl w:val="0"/>
          <w:numId w:val="10"/>
        </w:numPr>
        <w:spacing w:before="0" w:beforeAutospacing="0" w:after="0" w:afterAutospacing="0"/>
        <w:jc w:val="both"/>
        <w:rPr>
          <w:rFonts w:ascii="Hind Light" w:hAnsi="Hind Light" w:cstheme="minorBidi"/>
          <w:sz w:val="20"/>
          <w:szCs w:val="20"/>
        </w:rPr>
      </w:pPr>
      <w:r w:rsidRPr="0004376C">
        <w:rPr>
          <w:rFonts w:ascii="Hind Light" w:hAnsi="Hind Light" w:cstheme="minorBidi"/>
          <w:sz w:val="20"/>
          <w:szCs w:val="20"/>
        </w:rPr>
        <w:t xml:space="preserve">Internet activists claim that the legislation, which was proposed by the European Commission in 2016, would amount to censorship of the </w:t>
      </w:r>
      <w:r>
        <w:rPr>
          <w:rFonts w:ascii="Hind Light" w:hAnsi="Hind Light" w:cstheme="minorBidi"/>
          <w:sz w:val="20"/>
          <w:szCs w:val="20"/>
        </w:rPr>
        <w:t>I</w:t>
      </w:r>
      <w:r w:rsidRPr="0004376C">
        <w:rPr>
          <w:rFonts w:ascii="Hind Light" w:hAnsi="Hind Light" w:cstheme="minorBidi"/>
          <w:sz w:val="20"/>
          <w:szCs w:val="20"/>
        </w:rPr>
        <w:t>nternet. It would require the likes of Google and Microsoft to install filters to prevent users from uploading copyrighted materials.</w:t>
      </w:r>
    </w:p>
    <w:p w14:paraId="07074900" w14:textId="77777777" w:rsidR="00BA199C" w:rsidRPr="00343614" w:rsidRDefault="00BA199C" w:rsidP="00343614">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creative industry lobby, Europe for Creators, </w:t>
      </w:r>
      <w:hyperlink r:id="rId8" w:history="1">
        <w:r w:rsidRPr="008F2EE1">
          <w:rPr>
            <w:rStyle w:val="Lienhypertexte"/>
            <w:rFonts w:ascii="Hind Light" w:hAnsi="Hind Light" w:cstheme="minorBidi"/>
            <w:sz w:val="20"/>
            <w:szCs w:val="20"/>
          </w:rPr>
          <w:t>released a poll</w:t>
        </w:r>
      </w:hyperlink>
      <w:r>
        <w:rPr>
          <w:rFonts w:ascii="Hind Light" w:hAnsi="Hind Light" w:cstheme="minorBidi"/>
          <w:sz w:val="20"/>
          <w:szCs w:val="20"/>
        </w:rPr>
        <w:t xml:space="preserve"> this week which found that </w:t>
      </w:r>
      <w:r w:rsidR="000849D5">
        <w:rPr>
          <w:rFonts w:ascii="Hind Light" w:hAnsi="Hind Light" w:cstheme="minorBidi"/>
          <w:sz w:val="20"/>
          <w:szCs w:val="20"/>
        </w:rPr>
        <w:t xml:space="preserve">two-thirds </w:t>
      </w:r>
      <w:r>
        <w:rPr>
          <w:rFonts w:ascii="Hind Light" w:hAnsi="Hind Light" w:cstheme="minorBidi"/>
          <w:sz w:val="20"/>
          <w:szCs w:val="20"/>
        </w:rPr>
        <w:t>of European</w:t>
      </w:r>
      <w:r w:rsidR="008F2EE1">
        <w:rPr>
          <w:rFonts w:ascii="Hind Light" w:hAnsi="Hind Light" w:cstheme="minorBidi"/>
          <w:sz w:val="20"/>
          <w:szCs w:val="20"/>
        </w:rPr>
        <w:t xml:space="preserve">s surveyed </w:t>
      </w:r>
      <w:r w:rsidR="000849D5">
        <w:rPr>
          <w:rFonts w:ascii="Hind Light" w:hAnsi="Hind Light" w:cstheme="minorBidi"/>
          <w:sz w:val="20"/>
          <w:szCs w:val="20"/>
        </w:rPr>
        <w:t>believe</w:t>
      </w:r>
      <w:r>
        <w:rPr>
          <w:rFonts w:ascii="Hind Light" w:hAnsi="Hind Light" w:cstheme="minorBidi"/>
          <w:sz w:val="20"/>
          <w:szCs w:val="20"/>
        </w:rPr>
        <w:t xml:space="preserve"> tech </w:t>
      </w:r>
      <w:r w:rsidR="008F2EE1">
        <w:rPr>
          <w:rFonts w:ascii="Hind Light" w:hAnsi="Hind Light" w:cstheme="minorBidi"/>
          <w:sz w:val="20"/>
          <w:szCs w:val="20"/>
        </w:rPr>
        <w:t>giants</w:t>
      </w:r>
      <w:r>
        <w:rPr>
          <w:rFonts w:ascii="Hind Light" w:hAnsi="Hind Light" w:cstheme="minorBidi"/>
          <w:sz w:val="20"/>
          <w:szCs w:val="20"/>
        </w:rPr>
        <w:t xml:space="preserve"> have more power </w:t>
      </w:r>
      <w:r w:rsidR="000849D5">
        <w:rPr>
          <w:rFonts w:ascii="Hind Light" w:hAnsi="Hind Light" w:cstheme="minorBidi"/>
          <w:sz w:val="20"/>
          <w:szCs w:val="20"/>
        </w:rPr>
        <w:t>than the EU</w:t>
      </w:r>
      <w:r>
        <w:rPr>
          <w:rFonts w:ascii="Hind Light" w:hAnsi="Hind Light" w:cstheme="minorBidi"/>
          <w:sz w:val="20"/>
          <w:szCs w:val="20"/>
        </w:rPr>
        <w:t xml:space="preserve">. </w:t>
      </w:r>
      <w:r w:rsidR="000849D5" w:rsidRPr="00343614">
        <w:rPr>
          <w:rFonts w:ascii="Hind Light" w:hAnsi="Hind Light" w:cstheme="minorBidi"/>
          <w:sz w:val="20"/>
          <w:szCs w:val="20"/>
        </w:rPr>
        <w:t>Meanwhile,</w:t>
      </w:r>
      <w:r w:rsidR="008F2EE1" w:rsidRPr="00343614">
        <w:rPr>
          <w:rFonts w:ascii="Hind Light" w:hAnsi="Hind Light" w:cstheme="minorBidi"/>
          <w:sz w:val="20"/>
          <w:szCs w:val="20"/>
        </w:rPr>
        <w:t xml:space="preserve"> </w:t>
      </w:r>
      <w:proofErr w:type="spellStart"/>
      <w:r w:rsidR="008F2EE1" w:rsidRPr="00343614">
        <w:rPr>
          <w:rFonts w:ascii="Hind Light" w:hAnsi="Hind Light" w:cstheme="minorBidi"/>
          <w:sz w:val="20"/>
          <w:szCs w:val="20"/>
        </w:rPr>
        <w:t>EDiMA</w:t>
      </w:r>
      <w:proofErr w:type="spellEnd"/>
      <w:r w:rsidR="008F2EE1" w:rsidRPr="00343614">
        <w:rPr>
          <w:rFonts w:ascii="Hind Light" w:hAnsi="Hind Light" w:cstheme="minorBidi"/>
          <w:sz w:val="20"/>
          <w:szCs w:val="20"/>
        </w:rPr>
        <w:t>, the trade association which represents most of the US</w:t>
      </w:r>
      <w:r w:rsidR="000849D5" w:rsidRPr="00343614">
        <w:rPr>
          <w:rFonts w:ascii="Hind Light" w:hAnsi="Hind Light" w:cstheme="minorBidi"/>
          <w:sz w:val="20"/>
          <w:szCs w:val="20"/>
        </w:rPr>
        <w:t xml:space="preserve">’s </w:t>
      </w:r>
      <w:r w:rsidR="008F2EE1" w:rsidRPr="00343614">
        <w:rPr>
          <w:rFonts w:ascii="Hind Light" w:hAnsi="Hind Light" w:cstheme="minorBidi"/>
          <w:sz w:val="20"/>
          <w:szCs w:val="20"/>
        </w:rPr>
        <w:t xml:space="preserve">tech platforms in Brussels, has set up </w:t>
      </w:r>
      <w:hyperlink r:id="rId9" w:history="1">
        <w:r w:rsidR="008F2EE1" w:rsidRPr="00343614">
          <w:rPr>
            <w:rStyle w:val="Lienhypertexte"/>
            <w:rFonts w:ascii="Hind Light" w:hAnsi="Hind Light" w:cstheme="minorBidi"/>
            <w:sz w:val="20"/>
            <w:szCs w:val="20"/>
          </w:rPr>
          <w:t>a twitter account</w:t>
        </w:r>
      </w:hyperlink>
      <w:r w:rsidR="008F2EE1" w:rsidRPr="00343614">
        <w:rPr>
          <w:rFonts w:ascii="Hind Light" w:hAnsi="Hind Light" w:cstheme="minorBidi"/>
          <w:sz w:val="20"/>
          <w:szCs w:val="20"/>
        </w:rPr>
        <w:t xml:space="preserve"> asking MEPs whether they have the copyright for images posted on their social media accounts. </w:t>
      </w:r>
    </w:p>
    <w:p w14:paraId="3D88497C" w14:textId="77777777" w:rsidR="00697E15" w:rsidRDefault="00697E15" w:rsidP="00697E15">
      <w:pPr>
        <w:pStyle w:val="Normalweb"/>
        <w:spacing w:before="0" w:beforeAutospacing="0" w:after="0" w:afterAutospacing="0"/>
        <w:jc w:val="both"/>
        <w:rPr>
          <w:rFonts w:ascii="Hind Light" w:hAnsi="Hind Light" w:cstheme="minorBidi"/>
          <w:sz w:val="20"/>
          <w:szCs w:val="20"/>
        </w:rPr>
      </w:pPr>
    </w:p>
    <w:p w14:paraId="3077F4A3" w14:textId="77777777" w:rsidR="00697E15" w:rsidRPr="00697E15" w:rsidRDefault="00697E15" w:rsidP="00697E15">
      <w:pPr>
        <w:pStyle w:val="Normalweb"/>
        <w:spacing w:before="0" w:beforeAutospacing="0" w:after="0" w:afterAutospacing="0"/>
        <w:jc w:val="both"/>
        <w:rPr>
          <w:rFonts w:ascii="Hind Light" w:hAnsi="Hind Light" w:cstheme="minorBidi"/>
          <w:b/>
          <w:sz w:val="20"/>
          <w:szCs w:val="20"/>
        </w:rPr>
      </w:pPr>
      <w:r w:rsidRPr="00697E15">
        <w:rPr>
          <w:rFonts w:ascii="Hind Light" w:hAnsi="Hind Light" w:cstheme="minorBidi"/>
          <w:b/>
          <w:sz w:val="20"/>
          <w:szCs w:val="20"/>
        </w:rPr>
        <w:t>Finland: “5G has come to Helsinki” says Telia Company</w:t>
      </w:r>
    </w:p>
    <w:p w14:paraId="04F0DBD9" w14:textId="77777777" w:rsidR="00697E15" w:rsidRDefault="00697E15" w:rsidP="00697E15">
      <w:pPr>
        <w:pStyle w:val="Normalweb"/>
        <w:numPr>
          <w:ilvl w:val="0"/>
          <w:numId w:val="16"/>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One of Finland’s leading mobile operators has </w:t>
      </w:r>
      <w:hyperlink r:id="rId10" w:history="1">
        <w:r w:rsidRPr="00697E15">
          <w:rPr>
            <w:rStyle w:val="Lienhypertexte"/>
            <w:rFonts w:ascii="Hind Light" w:hAnsi="Hind Light" w:cstheme="minorBidi"/>
            <w:sz w:val="20"/>
            <w:szCs w:val="20"/>
          </w:rPr>
          <w:t>launched</w:t>
        </w:r>
      </w:hyperlink>
      <w:r>
        <w:rPr>
          <w:rFonts w:ascii="Hind Light" w:hAnsi="Hind Light" w:cstheme="minorBidi"/>
          <w:sz w:val="20"/>
          <w:szCs w:val="20"/>
        </w:rPr>
        <w:t xml:space="preserve"> a pre-commercial 5G network in the city centre of the Finnish capital, with the goal to make available commercial services </w:t>
      </w:r>
      <w:r w:rsidR="00343614">
        <w:rPr>
          <w:rFonts w:ascii="Hind Light" w:hAnsi="Hind Light" w:cstheme="minorBidi"/>
          <w:sz w:val="20"/>
          <w:szCs w:val="20"/>
        </w:rPr>
        <w:t>by</w:t>
      </w:r>
      <w:r>
        <w:rPr>
          <w:rFonts w:ascii="Hind Light" w:hAnsi="Hind Light" w:cstheme="minorBidi"/>
          <w:sz w:val="20"/>
          <w:szCs w:val="20"/>
        </w:rPr>
        <w:t xml:space="preserve"> the beginning of next year.</w:t>
      </w:r>
    </w:p>
    <w:p w14:paraId="272EC403" w14:textId="77777777" w:rsidR="00697E15" w:rsidRDefault="00697E15" w:rsidP="00697E15">
      <w:pPr>
        <w:pStyle w:val="Normalweb"/>
        <w:numPr>
          <w:ilvl w:val="0"/>
          <w:numId w:val="16"/>
        </w:numPr>
        <w:spacing w:before="0" w:beforeAutospacing="0" w:after="0" w:afterAutospacing="0"/>
        <w:jc w:val="both"/>
        <w:rPr>
          <w:rFonts w:ascii="Hind Light" w:hAnsi="Hind Light" w:cstheme="minorBidi"/>
          <w:sz w:val="20"/>
          <w:szCs w:val="20"/>
        </w:rPr>
      </w:pPr>
      <w:r w:rsidRPr="00697E15">
        <w:rPr>
          <w:rFonts w:ascii="Hind Light" w:hAnsi="Hind Light" w:cstheme="minorBidi"/>
          <w:sz w:val="20"/>
          <w:szCs w:val="20"/>
        </w:rPr>
        <w:t>“For two years we have prepared for 5G with demos and trials. We set up the 5G Finland cooperation network to create and pilot 5G services with our partners, and now we can continue exploring the possibilities of 5G in a real live network”, says Jari Collin, CTO at Telia Finland.</w:t>
      </w:r>
    </w:p>
    <w:bookmarkEnd w:id="1"/>
    <w:p w14:paraId="48227910" w14:textId="77777777" w:rsidR="00B01D0B" w:rsidRDefault="00B01D0B" w:rsidP="00A62C99">
      <w:pPr>
        <w:pStyle w:val="Normalweb"/>
        <w:spacing w:before="0" w:beforeAutospacing="0" w:after="0" w:afterAutospacing="0"/>
        <w:jc w:val="both"/>
        <w:rPr>
          <w:rFonts w:ascii="Hind Light" w:eastAsia="Hind Light" w:hAnsi="Hind Light" w:cs="Hind Light"/>
          <w:color w:val="3A82E4"/>
        </w:rPr>
      </w:pPr>
    </w:p>
    <w:p w14:paraId="131C5C73" w14:textId="77777777" w:rsidR="003A1EAD" w:rsidRDefault="003A1EAD" w:rsidP="00A62C99">
      <w:pPr>
        <w:pStyle w:val="Normalweb"/>
        <w:spacing w:before="0" w:beforeAutospacing="0" w:after="0" w:afterAutospacing="0"/>
        <w:jc w:val="both"/>
        <w:rPr>
          <w:rFonts w:ascii="Hind Light" w:eastAsia="Hind Light" w:hAnsi="Hind Light" w:cs="Hind Light"/>
          <w:color w:val="3A82E4"/>
        </w:rPr>
      </w:pPr>
    </w:p>
    <w:p w14:paraId="42136884" w14:textId="77777777" w:rsidR="003A1EAD" w:rsidRDefault="003A1EAD" w:rsidP="00A62C99">
      <w:pPr>
        <w:pStyle w:val="Normalweb"/>
        <w:spacing w:before="0" w:beforeAutospacing="0" w:after="0" w:afterAutospacing="0"/>
        <w:jc w:val="both"/>
        <w:rPr>
          <w:rFonts w:ascii="Hind Light" w:eastAsia="Hind Light" w:hAnsi="Hind Light" w:cs="Hind Light"/>
          <w:color w:val="3A82E4"/>
        </w:rPr>
      </w:pPr>
    </w:p>
    <w:p w14:paraId="7D9D6764" w14:textId="77777777" w:rsidR="003A1EAD" w:rsidRDefault="003A1EAD" w:rsidP="00A62C99">
      <w:pPr>
        <w:pStyle w:val="Normalweb"/>
        <w:spacing w:before="0" w:beforeAutospacing="0" w:after="0" w:afterAutospacing="0"/>
        <w:jc w:val="both"/>
        <w:rPr>
          <w:rFonts w:ascii="Hind Light" w:eastAsia="Hind Light" w:hAnsi="Hind Light" w:cs="Hind Light"/>
          <w:color w:val="3A82E4"/>
        </w:rPr>
      </w:pPr>
    </w:p>
    <w:p w14:paraId="1A94668F" w14:textId="77777777" w:rsidR="003A1EAD" w:rsidRDefault="003A1EAD" w:rsidP="00A62C99">
      <w:pPr>
        <w:pStyle w:val="Normalweb"/>
        <w:spacing w:before="0" w:beforeAutospacing="0" w:after="0" w:afterAutospacing="0"/>
        <w:jc w:val="both"/>
        <w:rPr>
          <w:rFonts w:ascii="Hind Light" w:eastAsia="Hind Light" w:hAnsi="Hind Light" w:cs="Hind Light"/>
          <w:color w:val="3A82E4"/>
        </w:rPr>
      </w:pPr>
    </w:p>
    <w:p w14:paraId="4A2F3FE9" w14:textId="77777777" w:rsidR="003A1EAD" w:rsidRDefault="003A1EAD" w:rsidP="00A62C99">
      <w:pPr>
        <w:pStyle w:val="Normalweb"/>
        <w:spacing w:before="0" w:beforeAutospacing="0" w:after="0" w:afterAutospacing="0"/>
        <w:jc w:val="both"/>
        <w:rPr>
          <w:rFonts w:ascii="Hind Light" w:eastAsia="Hind Light" w:hAnsi="Hind Light" w:cs="Hind Light"/>
          <w:color w:val="3A82E4"/>
        </w:rPr>
      </w:pPr>
    </w:p>
    <w:p w14:paraId="6D8B29B6" w14:textId="77777777" w:rsidR="00A62C99" w:rsidRDefault="0094598F" w:rsidP="00A62C99">
      <w:pPr>
        <w:pStyle w:val="Normalweb"/>
        <w:spacing w:before="0" w:beforeAutospacing="0" w:after="0" w:afterAutospacing="0"/>
        <w:jc w:val="both"/>
        <w:rPr>
          <w:rFonts w:ascii="Hind Light" w:eastAsia="Hind Light" w:hAnsi="Hind Light" w:cs="Hind Light"/>
          <w:color w:val="3A82E4"/>
        </w:rPr>
      </w:pPr>
      <w:bookmarkStart w:id="2" w:name="_GoBack"/>
      <w:bookmarkEnd w:id="2"/>
      <w:r w:rsidRPr="00026950">
        <w:rPr>
          <w:rFonts w:ascii="Hind Light" w:eastAsia="Hind Light" w:hAnsi="Hind Light" w:cs="Hind Light"/>
          <w:color w:val="3A82E4"/>
        </w:rPr>
        <w:lastRenderedPageBreak/>
        <w:t xml:space="preserve">Trust </w:t>
      </w:r>
      <w:bookmarkEnd w:id="0"/>
    </w:p>
    <w:p w14:paraId="0ECC0F3A" w14:textId="77777777" w:rsidR="007D0302" w:rsidRDefault="007D0302" w:rsidP="007D0302">
      <w:pPr>
        <w:pStyle w:val="Normalweb"/>
        <w:spacing w:before="0" w:beforeAutospacing="0" w:after="0" w:afterAutospacing="0"/>
        <w:jc w:val="both"/>
        <w:rPr>
          <w:rFonts w:ascii="Hind Light" w:hAnsi="Hind Light" w:cstheme="minorBidi"/>
          <w:sz w:val="20"/>
          <w:szCs w:val="20"/>
        </w:rPr>
      </w:pPr>
    </w:p>
    <w:p w14:paraId="4570CAF5" w14:textId="77777777" w:rsidR="00AC0E30" w:rsidRDefault="00AC0E30" w:rsidP="007D0302">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GLOBAL:</w:t>
      </w:r>
      <w:r w:rsidR="00343614">
        <w:rPr>
          <w:rFonts w:ascii="Hind Light" w:hAnsi="Hind Light" w:cstheme="minorBidi"/>
          <w:b/>
          <w:sz w:val="20"/>
          <w:szCs w:val="20"/>
        </w:rPr>
        <w:t xml:space="preserve"> </w:t>
      </w:r>
      <w:r>
        <w:rPr>
          <w:rFonts w:ascii="Hind Light" w:hAnsi="Hind Light" w:cstheme="minorBidi"/>
          <w:b/>
          <w:sz w:val="20"/>
          <w:szCs w:val="20"/>
        </w:rPr>
        <w:t>IBM publishes AI ethics guidelines</w:t>
      </w:r>
    </w:p>
    <w:p w14:paraId="1326FD43" w14:textId="77777777" w:rsidR="003A4044" w:rsidRDefault="00AC0E30" w:rsidP="00AC0E30">
      <w:pPr>
        <w:pStyle w:val="Normalweb"/>
        <w:numPr>
          <w:ilvl w:val="0"/>
          <w:numId w:val="15"/>
        </w:numPr>
        <w:spacing w:before="0" w:beforeAutospacing="0" w:after="0" w:afterAutospacing="0"/>
        <w:jc w:val="both"/>
        <w:rPr>
          <w:rFonts w:ascii="Hind Light" w:hAnsi="Hind Light" w:cstheme="minorBidi"/>
          <w:sz w:val="20"/>
          <w:szCs w:val="20"/>
        </w:rPr>
      </w:pPr>
      <w:r w:rsidRPr="00AC0E30">
        <w:rPr>
          <w:rFonts w:ascii="Hind Light" w:hAnsi="Hind Light" w:cstheme="minorBidi"/>
          <w:sz w:val="20"/>
          <w:szCs w:val="20"/>
        </w:rPr>
        <w:t xml:space="preserve">The US tech company IBM </w:t>
      </w:r>
      <w:r w:rsidR="003A4044">
        <w:rPr>
          <w:rFonts w:ascii="Hind Light" w:hAnsi="Hind Light" w:cstheme="minorBidi"/>
          <w:sz w:val="20"/>
          <w:szCs w:val="20"/>
        </w:rPr>
        <w:t xml:space="preserve">has published </w:t>
      </w:r>
      <w:r w:rsidRPr="00AC0E30">
        <w:rPr>
          <w:rFonts w:ascii="Hind Light" w:hAnsi="Hind Light" w:cstheme="minorBidi"/>
          <w:sz w:val="20"/>
          <w:szCs w:val="20"/>
        </w:rPr>
        <w:t xml:space="preserve">a </w:t>
      </w:r>
      <w:hyperlink r:id="rId11" w:history="1">
        <w:r w:rsidRPr="00EE7C4D">
          <w:rPr>
            <w:rStyle w:val="Lienhypertexte"/>
            <w:rFonts w:ascii="Hind Light" w:hAnsi="Hind Light" w:cstheme="minorBidi"/>
            <w:sz w:val="20"/>
            <w:szCs w:val="20"/>
          </w:rPr>
          <w:t>guide</w:t>
        </w:r>
        <w:r w:rsidR="00EE7C4D" w:rsidRPr="00EE7C4D">
          <w:rPr>
            <w:rStyle w:val="Lienhypertexte"/>
            <w:rFonts w:ascii="Hind Light" w:hAnsi="Hind Light" w:cstheme="minorBidi"/>
            <w:sz w:val="20"/>
            <w:szCs w:val="20"/>
          </w:rPr>
          <w:t>book</w:t>
        </w:r>
      </w:hyperlink>
      <w:r w:rsidRPr="00AC0E30">
        <w:rPr>
          <w:rFonts w:ascii="Hind Light" w:hAnsi="Hind Light" w:cstheme="minorBidi"/>
          <w:sz w:val="20"/>
          <w:szCs w:val="20"/>
        </w:rPr>
        <w:t xml:space="preserve"> for designers and developers</w:t>
      </w:r>
      <w:r>
        <w:rPr>
          <w:rFonts w:ascii="Hind Light" w:hAnsi="Hind Light" w:cstheme="minorBidi"/>
          <w:sz w:val="20"/>
          <w:szCs w:val="20"/>
        </w:rPr>
        <w:t xml:space="preserve"> spelling out five ethical principles </w:t>
      </w:r>
      <w:r w:rsidR="00EE7C4D">
        <w:rPr>
          <w:rFonts w:ascii="Hind Light" w:hAnsi="Hind Light" w:cstheme="minorBidi"/>
          <w:sz w:val="20"/>
          <w:szCs w:val="20"/>
        </w:rPr>
        <w:t xml:space="preserve">that manufacturers must account for when creating AI solutions. </w:t>
      </w:r>
    </w:p>
    <w:p w14:paraId="59CEA82A" w14:textId="77777777" w:rsidR="00AC0E30" w:rsidRPr="00AC0E30" w:rsidRDefault="003A4044" w:rsidP="00AC0E30">
      <w:pPr>
        <w:pStyle w:val="Normalweb"/>
        <w:numPr>
          <w:ilvl w:val="0"/>
          <w:numId w:val="15"/>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guidebook</w:t>
      </w:r>
      <w:r w:rsidR="00EE7C4D">
        <w:rPr>
          <w:rFonts w:ascii="Hind Light" w:hAnsi="Hind Light" w:cstheme="minorBidi"/>
          <w:sz w:val="20"/>
          <w:szCs w:val="20"/>
        </w:rPr>
        <w:t xml:space="preserve">, which was unveiled at the </w:t>
      </w:r>
      <w:r w:rsidR="00EE7C4D" w:rsidRPr="00AC0E30">
        <w:rPr>
          <w:rFonts w:ascii="Hind Light" w:hAnsi="Hind Light" w:cstheme="minorBidi"/>
          <w:sz w:val="20"/>
          <w:szCs w:val="20"/>
        </w:rPr>
        <w:t>O’Reilly AI Conference in San Francisco</w:t>
      </w:r>
      <w:r w:rsidR="00EE7C4D">
        <w:rPr>
          <w:rFonts w:ascii="Hind Light" w:hAnsi="Hind Light" w:cstheme="minorBidi"/>
          <w:sz w:val="20"/>
          <w:szCs w:val="20"/>
        </w:rPr>
        <w:t xml:space="preserve">, is </w:t>
      </w:r>
      <w:r>
        <w:rPr>
          <w:rFonts w:ascii="Hind Light" w:hAnsi="Hind Light" w:cstheme="minorBidi"/>
          <w:sz w:val="20"/>
          <w:szCs w:val="20"/>
        </w:rPr>
        <w:t xml:space="preserve">entitled “Everyday ethics for Artificial Intelligence: A practical guide for developers and users” lists the five principles as: </w:t>
      </w:r>
      <w:r w:rsidRPr="003A4044">
        <w:rPr>
          <w:rFonts w:ascii="Hind Light" w:hAnsi="Hind Light" w:cstheme="minorBidi"/>
          <w:sz w:val="20"/>
          <w:szCs w:val="20"/>
        </w:rPr>
        <w:t>accountability, value alignment, explainability, fairness, and data rights</w:t>
      </w:r>
      <w:r>
        <w:rPr>
          <w:rFonts w:ascii="Hind Light" w:hAnsi="Hind Light" w:cstheme="minorBidi"/>
          <w:sz w:val="20"/>
          <w:szCs w:val="20"/>
        </w:rPr>
        <w:t>.</w:t>
      </w:r>
    </w:p>
    <w:p w14:paraId="68162F45" w14:textId="77777777" w:rsidR="00AC0E30" w:rsidRDefault="00AC0E30" w:rsidP="007D0302">
      <w:pPr>
        <w:pStyle w:val="Normalweb"/>
        <w:spacing w:before="0" w:beforeAutospacing="0" w:after="0" w:afterAutospacing="0"/>
        <w:jc w:val="both"/>
        <w:rPr>
          <w:rFonts w:ascii="Hind Light" w:hAnsi="Hind Light" w:cstheme="minorBidi"/>
          <w:b/>
          <w:sz w:val="20"/>
          <w:szCs w:val="20"/>
        </w:rPr>
      </w:pPr>
    </w:p>
    <w:p w14:paraId="36204601" w14:textId="77777777" w:rsidR="00697E15" w:rsidRDefault="00697E15" w:rsidP="007D0302">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w:t>
      </w:r>
      <w:r w:rsidR="000849D5">
        <w:rPr>
          <w:rFonts w:ascii="Hind Light" w:hAnsi="Hind Light" w:cstheme="minorBidi"/>
          <w:b/>
          <w:sz w:val="20"/>
          <w:szCs w:val="20"/>
        </w:rPr>
        <w:t>Robust new EU cybersecurity rules envisaged for the Internet of Things</w:t>
      </w:r>
    </w:p>
    <w:p w14:paraId="0F2A6956" w14:textId="77777777" w:rsidR="000849D5" w:rsidRPr="000849D5" w:rsidRDefault="000849D5" w:rsidP="000849D5">
      <w:pPr>
        <w:pStyle w:val="Normalweb"/>
        <w:numPr>
          <w:ilvl w:val="0"/>
          <w:numId w:val="17"/>
        </w:numPr>
        <w:spacing w:before="0" w:beforeAutospacing="0" w:after="0" w:afterAutospacing="0"/>
        <w:jc w:val="both"/>
        <w:rPr>
          <w:rFonts w:ascii="Hind Light" w:hAnsi="Hind Light" w:cstheme="minorBidi"/>
          <w:sz w:val="20"/>
          <w:szCs w:val="20"/>
        </w:rPr>
      </w:pPr>
      <w:r w:rsidRPr="000849D5">
        <w:rPr>
          <w:rFonts w:ascii="Hind Light" w:hAnsi="Hind Light" w:cstheme="minorBidi"/>
          <w:sz w:val="20"/>
          <w:szCs w:val="20"/>
        </w:rPr>
        <w:t>The EU is planning tou</w:t>
      </w:r>
      <w:r w:rsidR="00EE7C4D">
        <w:rPr>
          <w:rFonts w:ascii="Hind Light" w:hAnsi="Hind Light" w:cstheme="minorBidi"/>
          <w:sz w:val="20"/>
          <w:szCs w:val="20"/>
        </w:rPr>
        <w:t>gh</w:t>
      </w:r>
      <w:r w:rsidRPr="000849D5">
        <w:rPr>
          <w:rFonts w:ascii="Hind Light" w:hAnsi="Hind Light" w:cstheme="minorBidi"/>
          <w:sz w:val="20"/>
          <w:szCs w:val="20"/>
        </w:rPr>
        <w:t xml:space="preserve"> new security standards for </w:t>
      </w:r>
      <w:r w:rsidR="00343614">
        <w:rPr>
          <w:rFonts w:ascii="Hind Light" w:hAnsi="Hind Light" w:cstheme="minorBidi"/>
          <w:sz w:val="20"/>
          <w:szCs w:val="20"/>
        </w:rPr>
        <w:t xml:space="preserve">ICT products and </w:t>
      </w:r>
      <w:r w:rsidRPr="000849D5">
        <w:rPr>
          <w:rFonts w:ascii="Hind Light" w:hAnsi="Hind Light" w:cstheme="minorBidi"/>
          <w:sz w:val="20"/>
          <w:szCs w:val="20"/>
        </w:rPr>
        <w:t xml:space="preserve">connected consumer devices on the “Internet of Things”. </w:t>
      </w:r>
    </w:p>
    <w:p w14:paraId="6917BAF7" w14:textId="77777777" w:rsidR="000849D5" w:rsidRPr="00343614" w:rsidRDefault="000849D5" w:rsidP="00343614">
      <w:pPr>
        <w:pStyle w:val="Normalweb"/>
        <w:numPr>
          <w:ilvl w:val="0"/>
          <w:numId w:val="17"/>
        </w:numPr>
        <w:spacing w:before="0" w:beforeAutospacing="0" w:after="0" w:afterAutospacing="0"/>
        <w:jc w:val="both"/>
        <w:rPr>
          <w:rFonts w:ascii="Hind Light" w:hAnsi="Hind Light" w:cstheme="minorBidi"/>
          <w:sz w:val="20"/>
          <w:szCs w:val="20"/>
        </w:rPr>
      </w:pPr>
      <w:r w:rsidRPr="000849D5">
        <w:rPr>
          <w:rFonts w:ascii="Hind Light" w:hAnsi="Hind Light" w:cstheme="minorBidi"/>
          <w:sz w:val="20"/>
          <w:szCs w:val="20"/>
        </w:rPr>
        <w:t xml:space="preserve">Negotiations on the EU’s </w:t>
      </w:r>
      <w:hyperlink r:id="rId12" w:history="1">
        <w:r w:rsidRPr="000849D5">
          <w:rPr>
            <w:rStyle w:val="Lienhypertexte"/>
            <w:rFonts w:ascii="Hind Light" w:hAnsi="Hind Light" w:cstheme="minorBidi"/>
            <w:sz w:val="20"/>
            <w:szCs w:val="20"/>
          </w:rPr>
          <w:t>Cybersecurity Act</w:t>
        </w:r>
      </w:hyperlink>
      <w:r w:rsidRPr="000849D5">
        <w:rPr>
          <w:rFonts w:ascii="Hind Light" w:hAnsi="Hind Light" w:cstheme="minorBidi"/>
          <w:sz w:val="20"/>
          <w:szCs w:val="20"/>
        </w:rPr>
        <w:t xml:space="preserve"> are gathering pace, as MEPs and Member State representatives in the Council work to reach a deal by year-end.</w:t>
      </w:r>
      <w:r w:rsidR="00343614">
        <w:rPr>
          <w:rFonts w:ascii="Hind Light" w:hAnsi="Hind Light" w:cstheme="minorBidi"/>
          <w:sz w:val="20"/>
          <w:szCs w:val="20"/>
        </w:rPr>
        <w:t xml:space="preserve"> </w:t>
      </w:r>
      <w:r w:rsidRPr="00343614">
        <w:rPr>
          <w:rFonts w:ascii="Hind Light" w:hAnsi="Hind Light" w:cstheme="minorBidi"/>
          <w:sz w:val="20"/>
          <w:szCs w:val="20"/>
        </w:rPr>
        <w:t xml:space="preserve">Negotiators will meet </w:t>
      </w:r>
      <w:r w:rsidR="00343614">
        <w:rPr>
          <w:rFonts w:ascii="Hind Light" w:hAnsi="Hind Light" w:cstheme="minorBidi"/>
          <w:sz w:val="20"/>
          <w:szCs w:val="20"/>
        </w:rPr>
        <w:t xml:space="preserve">next week </w:t>
      </w:r>
      <w:r w:rsidRPr="00343614">
        <w:rPr>
          <w:rFonts w:ascii="Hind Light" w:hAnsi="Hind Light" w:cstheme="minorBidi"/>
          <w:sz w:val="20"/>
          <w:szCs w:val="20"/>
        </w:rPr>
        <w:t>for a first three-way discussion in Strasbourg</w:t>
      </w:r>
      <w:r w:rsidR="00EE7C4D" w:rsidRPr="00343614">
        <w:rPr>
          <w:rFonts w:ascii="Hind Light" w:hAnsi="Hind Light" w:cstheme="minorBidi"/>
          <w:sz w:val="20"/>
          <w:szCs w:val="20"/>
        </w:rPr>
        <w:t xml:space="preserve"> during the European Parliament’s </w:t>
      </w:r>
      <w:r w:rsidRPr="00343614">
        <w:rPr>
          <w:rFonts w:ascii="Hind Light" w:hAnsi="Hind Light" w:cstheme="minorBidi"/>
          <w:sz w:val="20"/>
          <w:szCs w:val="20"/>
        </w:rPr>
        <w:t>plenary session.</w:t>
      </w:r>
    </w:p>
    <w:p w14:paraId="4E6C94CF" w14:textId="77777777" w:rsidR="000849D5" w:rsidRPr="000849D5" w:rsidRDefault="000849D5" w:rsidP="000849D5">
      <w:pPr>
        <w:pStyle w:val="Normalweb"/>
        <w:numPr>
          <w:ilvl w:val="0"/>
          <w:numId w:val="17"/>
        </w:numPr>
        <w:spacing w:before="0" w:beforeAutospacing="0" w:after="0" w:afterAutospacing="0"/>
        <w:jc w:val="both"/>
        <w:rPr>
          <w:rFonts w:ascii="Hind Light" w:hAnsi="Hind Light" w:cstheme="minorBidi"/>
          <w:sz w:val="20"/>
          <w:szCs w:val="20"/>
        </w:rPr>
      </w:pPr>
      <w:r w:rsidRPr="000849D5">
        <w:rPr>
          <w:rFonts w:ascii="Hind Light" w:hAnsi="Hind Light" w:cstheme="minorBidi"/>
          <w:sz w:val="20"/>
          <w:szCs w:val="20"/>
        </w:rPr>
        <w:t>Speaking about the ambition for the legislation, German rapporteur Angelika Niebler MEP has said: “We have a huge profile in the world on data protection, always trying to find a fair balance between the interests of everyone involved. On cybersecurity, we have a real chance.”</w:t>
      </w:r>
    </w:p>
    <w:p w14:paraId="3695A570" w14:textId="77777777" w:rsidR="00697E15" w:rsidRDefault="00697E15" w:rsidP="007D0302">
      <w:pPr>
        <w:pStyle w:val="Normalweb"/>
        <w:spacing w:before="0" w:beforeAutospacing="0" w:after="0" w:afterAutospacing="0"/>
        <w:jc w:val="both"/>
        <w:rPr>
          <w:rFonts w:ascii="Hind Light" w:hAnsi="Hind Light" w:cstheme="minorBidi"/>
          <w:b/>
          <w:sz w:val="20"/>
          <w:szCs w:val="20"/>
        </w:rPr>
      </w:pPr>
    </w:p>
    <w:p w14:paraId="25F8842B" w14:textId="77777777" w:rsidR="00AC0E30" w:rsidRDefault="00AC0E30" w:rsidP="007D0302">
      <w:pPr>
        <w:pStyle w:val="Normalweb"/>
        <w:spacing w:before="0" w:beforeAutospacing="0" w:after="0" w:afterAutospacing="0"/>
        <w:jc w:val="both"/>
        <w:rPr>
          <w:rFonts w:ascii="Hind Light" w:hAnsi="Hind Light" w:cstheme="minorBidi"/>
          <w:b/>
          <w:sz w:val="20"/>
          <w:szCs w:val="20"/>
        </w:rPr>
      </w:pPr>
      <w:r w:rsidRPr="00AC0E30">
        <w:rPr>
          <w:rFonts w:ascii="Hind Light" w:hAnsi="Hind Light" w:cstheme="minorBidi"/>
          <w:b/>
          <w:sz w:val="20"/>
          <w:szCs w:val="20"/>
        </w:rPr>
        <w:t xml:space="preserve">EU: MEPs plan resolution </w:t>
      </w:r>
      <w:r w:rsidR="00EE7C4D">
        <w:rPr>
          <w:rFonts w:ascii="Hind Light" w:hAnsi="Hind Light" w:cstheme="minorBidi"/>
          <w:b/>
          <w:sz w:val="20"/>
          <w:szCs w:val="20"/>
        </w:rPr>
        <w:t xml:space="preserve">with a new rebuke to </w:t>
      </w:r>
      <w:r w:rsidRPr="00AC0E30">
        <w:rPr>
          <w:rFonts w:ascii="Hind Light" w:hAnsi="Hind Light" w:cstheme="minorBidi"/>
          <w:b/>
          <w:sz w:val="20"/>
          <w:szCs w:val="20"/>
        </w:rPr>
        <w:t>Faceboo</w:t>
      </w:r>
      <w:r>
        <w:rPr>
          <w:rFonts w:ascii="Hind Light" w:hAnsi="Hind Light" w:cstheme="minorBidi"/>
          <w:b/>
          <w:sz w:val="20"/>
          <w:szCs w:val="20"/>
        </w:rPr>
        <w:t>k</w:t>
      </w:r>
    </w:p>
    <w:p w14:paraId="49F32E3A" w14:textId="77777777" w:rsidR="00AC0E30" w:rsidRDefault="00AC0E30" w:rsidP="00AC0E30">
      <w:pPr>
        <w:pStyle w:val="Normalweb"/>
        <w:numPr>
          <w:ilvl w:val="0"/>
          <w:numId w:val="14"/>
        </w:numPr>
        <w:spacing w:before="0" w:beforeAutospacing="0" w:after="0" w:afterAutospacing="0"/>
        <w:jc w:val="both"/>
        <w:rPr>
          <w:rFonts w:ascii="Hind Light" w:hAnsi="Hind Light" w:cstheme="minorBidi"/>
          <w:sz w:val="20"/>
          <w:szCs w:val="20"/>
        </w:rPr>
      </w:pPr>
      <w:r w:rsidRPr="00AC0E30">
        <w:rPr>
          <w:rFonts w:ascii="Hind Light" w:hAnsi="Hind Light" w:cstheme="minorBidi"/>
          <w:sz w:val="20"/>
          <w:szCs w:val="20"/>
        </w:rPr>
        <w:t>The European Parliament’s Civil Liberties Committee (LIBE)</w:t>
      </w:r>
      <w:r>
        <w:rPr>
          <w:rFonts w:ascii="Hind Light" w:hAnsi="Hind Light" w:cstheme="minorBidi"/>
          <w:sz w:val="20"/>
          <w:szCs w:val="20"/>
        </w:rPr>
        <w:t xml:space="preserve"> is drafting a new resolution that is expected to condemn Facebook for failing to protect its users’ data. </w:t>
      </w:r>
      <w:r w:rsidRPr="00AC0E30">
        <w:rPr>
          <w:rFonts w:ascii="Hind Light" w:hAnsi="Hind Light" w:cstheme="minorBidi"/>
          <w:sz w:val="20"/>
          <w:szCs w:val="20"/>
        </w:rPr>
        <w:t xml:space="preserve"> </w:t>
      </w:r>
    </w:p>
    <w:p w14:paraId="1141414A" w14:textId="77777777" w:rsidR="00AC0E30" w:rsidRPr="00AC0E30" w:rsidRDefault="00AC0E30" w:rsidP="00EB71D4">
      <w:pPr>
        <w:pStyle w:val="Normalweb"/>
        <w:numPr>
          <w:ilvl w:val="0"/>
          <w:numId w:val="14"/>
        </w:numPr>
        <w:spacing w:before="0" w:beforeAutospacing="0" w:after="0" w:afterAutospacing="0"/>
        <w:jc w:val="both"/>
        <w:rPr>
          <w:rFonts w:ascii="Hind Light" w:hAnsi="Hind Light" w:cstheme="minorBidi"/>
          <w:b/>
          <w:sz w:val="20"/>
          <w:szCs w:val="20"/>
        </w:rPr>
      </w:pPr>
      <w:r w:rsidRPr="00AC0E30">
        <w:rPr>
          <w:rFonts w:ascii="Hind Light" w:hAnsi="Hind Light" w:cstheme="minorBidi"/>
          <w:sz w:val="20"/>
          <w:szCs w:val="20"/>
        </w:rPr>
        <w:t>The resolution</w:t>
      </w:r>
      <w:r>
        <w:rPr>
          <w:rFonts w:ascii="Hind Light" w:hAnsi="Hind Light" w:cstheme="minorBidi"/>
          <w:sz w:val="20"/>
          <w:szCs w:val="20"/>
        </w:rPr>
        <w:t xml:space="preserve"> will be drafted by the Chairman of the LIBE Committee, </w:t>
      </w:r>
      <w:r w:rsidRPr="00AC0E30">
        <w:rPr>
          <w:rFonts w:ascii="Hind Light" w:hAnsi="Hind Light" w:cstheme="minorBidi"/>
          <w:sz w:val="20"/>
          <w:szCs w:val="20"/>
        </w:rPr>
        <w:t>Claude Moraes</w:t>
      </w:r>
      <w:r>
        <w:rPr>
          <w:rFonts w:ascii="Hind Light" w:hAnsi="Hind Light" w:cstheme="minorBidi"/>
          <w:sz w:val="20"/>
          <w:szCs w:val="20"/>
        </w:rPr>
        <w:t xml:space="preserve"> and was requested by the EP’s leadership, the Conference of Presidents, following Mark Zuckerberg’s visit to Brussels in May 2018. The resolution is expected to be finalised during the EU’s parliamentary session in early October</w:t>
      </w:r>
      <w:r w:rsidR="00EE7C4D">
        <w:rPr>
          <w:rFonts w:ascii="Hind Light" w:hAnsi="Hind Light" w:cstheme="minorBidi"/>
          <w:sz w:val="20"/>
          <w:szCs w:val="20"/>
        </w:rPr>
        <w:t xml:space="preserve"> 2018</w:t>
      </w:r>
      <w:r>
        <w:rPr>
          <w:rFonts w:ascii="Hind Light" w:hAnsi="Hind Light" w:cstheme="minorBidi"/>
          <w:sz w:val="20"/>
          <w:szCs w:val="20"/>
        </w:rPr>
        <w:t>.</w:t>
      </w:r>
    </w:p>
    <w:p w14:paraId="0F725BAC" w14:textId="77777777" w:rsidR="00AC0E30" w:rsidRDefault="00AC0E30" w:rsidP="007D0302">
      <w:pPr>
        <w:pStyle w:val="Normalweb"/>
        <w:spacing w:before="0" w:beforeAutospacing="0" w:after="0" w:afterAutospacing="0"/>
        <w:jc w:val="both"/>
        <w:rPr>
          <w:rFonts w:ascii="Hind Light" w:hAnsi="Hind Light" w:cstheme="minorBidi"/>
          <w:b/>
          <w:sz w:val="20"/>
          <w:szCs w:val="20"/>
        </w:rPr>
      </w:pPr>
    </w:p>
    <w:p w14:paraId="31339A45" w14:textId="77777777" w:rsidR="007D0302" w:rsidRDefault="00DC03E9" w:rsidP="007D0302">
      <w:pPr>
        <w:pStyle w:val="Normalweb"/>
        <w:spacing w:before="0" w:beforeAutospacing="0" w:after="0" w:afterAutospacing="0"/>
        <w:jc w:val="both"/>
        <w:rPr>
          <w:rFonts w:ascii="Hind Light" w:hAnsi="Hind Light" w:cstheme="minorBidi"/>
          <w:sz w:val="20"/>
          <w:szCs w:val="20"/>
        </w:rPr>
      </w:pPr>
      <w:r>
        <w:rPr>
          <w:rFonts w:ascii="Hind Light" w:hAnsi="Hind Light" w:cstheme="minorBidi"/>
          <w:b/>
          <w:sz w:val="20"/>
          <w:szCs w:val="20"/>
        </w:rPr>
        <w:t>UK</w:t>
      </w:r>
      <w:r w:rsidR="002B4FE1">
        <w:rPr>
          <w:rFonts w:ascii="Hind Light" w:hAnsi="Hind Light" w:cstheme="minorBidi"/>
          <w:b/>
          <w:sz w:val="20"/>
          <w:szCs w:val="20"/>
        </w:rPr>
        <w:t xml:space="preserve">: </w:t>
      </w:r>
      <w:r w:rsidR="00EE7C4D">
        <w:rPr>
          <w:rFonts w:ascii="Hind Light" w:hAnsi="Hind Light" w:cstheme="minorBidi"/>
          <w:b/>
          <w:sz w:val="20"/>
          <w:szCs w:val="20"/>
        </w:rPr>
        <w:t>Strong regulation needed to avoid digital domination, says think tank</w:t>
      </w:r>
    </w:p>
    <w:p w14:paraId="23B2192B" w14:textId="77777777" w:rsidR="00DC03E9" w:rsidRDefault="007D0302" w:rsidP="007951AE">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A </w:t>
      </w:r>
      <w:hyperlink r:id="rId13" w:history="1">
        <w:r w:rsidRPr="00EA231F">
          <w:rPr>
            <w:rStyle w:val="Lienhypertexte"/>
            <w:rFonts w:ascii="Hind Light" w:hAnsi="Hind Light" w:cstheme="minorBidi"/>
            <w:sz w:val="20"/>
            <w:szCs w:val="20"/>
          </w:rPr>
          <w:t>report</w:t>
        </w:r>
      </w:hyperlink>
      <w:r>
        <w:rPr>
          <w:rFonts w:ascii="Hind Light" w:hAnsi="Hind Light" w:cstheme="minorBidi"/>
          <w:sz w:val="20"/>
          <w:szCs w:val="20"/>
        </w:rPr>
        <w:t xml:space="preserve"> release</w:t>
      </w:r>
      <w:r w:rsidR="00DC03E9">
        <w:rPr>
          <w:rFonts w:ascii="Hind Light" w:hAnsi="Hind Light" w:cstheme="minorBidi"/>
          <w:sz w:val="20"/>
          <w:szCs w:val="20"/>
        </w:rPr>
        <w:t>d</w:t>
      </w:r>
      <w:r>
        <w:rPr>
          <w:rFonts w:ascii="Hind Light" w:hAnsi="Hind Light" w:cstheme="minorBidi"/>
          <w:sz w:val="20"/>
          <w:szCs w:val="20"/>
        </w:rPr>
        <w:t xml:space="preserve"> this week by the British think tank, Institute for Public Policy Research (IPPR), </w:t>
      </w:r>
      <w:r w:rsidR="00DC03E9">
        <w:rPr>
          <w:rFonts w:ascii="Hind Light" w:hAnsi="Hind Light" w:cstheme="minorBidi"/>
          <w:sz w:val="20"/>
          <w:szCs w:val="20"/>
        </w:rPr>
        <w:t>has</w:t>
      </w:r>
      <w:r>
        <w:rPr>
          <w:rFonts w:ascii="Hind Light" w:hAnsi="Hind Light" w:cstheme="minorBidi"/>
          <w:sz w:val="20"/>
          <w:szCs w:val="20"/>
        </w:rPr>
        <w:t xml:space="preserve"> warned th</w:t>
      </w:r>
      <w:r w:rsidR="007951AE">
        <w:rPr>
          <w:rFonts w:ascii="Hind Light" w:hAnsi="Hind Light" w:cstheme="minorBidi"/>
          <w:sz w:val="20"/>
          <w:szCs w:val="20"/>
        </w:rPr>
        <w:t xml:space="preserve">at a small number of American tech companies are set to rule the age of </w:t>
      </w:r>
      <w:r w:rsidR="00DC03E9">
        <w:rPr>
          <w:rFonts w:ascii="Hind Light" w:hAnsi="Hind Light" w:cstheme="minorBidi"/>
          <w:sz w:val="20"/>
          <w:szCs w:val="20"/>
        </w:rPr>
        <w:t>artificial</w:t>
      </w:r>
      <w:r w:rsidR="007951AE">
        <w:rPr>
          <w:rFonts w:ascii="Hind Light" w:hAnsi="Hind Light" w:cstheme="minorBidi"/>
          <w:sz w:val="20"/>
          <w:szCs w:val="20"/>
        </w:rPr>
        <w:t xml:space="preserve"> intelligence. </w:t>
      </w:r>
    </w:p>
    <w:p w14:paraId="027C40C5" w14:textId="77777777" w:rsidR="007D0302" w:rsidRDefault="007951AE" w:rsidP="007951AE">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report</w:t>
      </w:r>
      <w:r w:rsidR="00EE7C4D">
        <w:rPr>
          <w:rFonts w:ascii="Hind Light" w:hAnsi="Hind Light" w:cstheme="minorBidi"/>
          <w:sz w:val="20"/>
          <w:szCs w:val="20"/>
        </w:rPr>
        <w:t>, entitled “The digital commonwealth: From private enclosure to collective benefit”</w:t>
      </w:r>
      <w:r>
        <w:rPr>
          <w:rFonts w:ascii="Hind Light" w:hAnsi="Hind Light" w:cstheme="minorBidi"/>
          <w:sz w:val="20"/>
          <w:szCs w:val="20"/>
        </w:rPr>
        <w:t xml:space="preserve"> argues that Facebook, Alphabet, Amazon and Apple have accumulated </w:t>
      </w:r>
      <w:r w:rsidR="00EE7C4D">
        <w:rPr>
          <w:rFonts w:ascii="Hind Light" w:hAnsi="Hind Light" w:cstheme="minorBidi"/>
          <w:sz w:val="20"/>
          <w:szCs w:val="20"/>
        </w:rPr>
        <w:t xml:space="preserve">an excessive amount of </w:t>
      </w:r>
      <w:r>
        <w:rPr>
          <w:rFonts w:ascii="Hind Light" w:hAnsi="Hind Light" w:cstheme="minorBidi"/>
          <w:sz w:val="20"/>
          <w:szCs w:val="20"/>
        </w:rPr>
        <w:t xml:space="preserve">data, developed the most advanced analytical capabilities and gained the greatest ownership of the </w:t>
      </w:r>
      <w:r w:rsidR="00EE7C4D">
        <w:rPr>
          <w:rFonts w:ascii="Hind Light" w:hAnsi="Hind Light" w:cstheme="minorBidi"/>
          <w:sz w:val="20"/>
          <w:szCs w:val="20"/>
        </w:rPr>
        <w:t xml:space="preserve">Internet’s </w:t>
      </w:r>
      <w:r>
        <w:rPr>
          <w:rFonts w:ascii="Hind Light" w:hAnsi="Hind Light" w:cstheme="minorBidi"/>
          <w:sz w:val="20"/>
          <w:szCs w:val="20"/>
        </w:rPr>
        <w:t>infrastructure</w:t>
      </w:r>
      <w:r w:rsidR="00EE7C4D">
        <w:rPr>
          <w:rFonts w:ascii="Hind Light" w:hAnsi="Hind Light" w:cstheme="minorBidi"/>
          <w:sz w:val="20"/>
          <w:szCs w:val="20"/>
        </w:rPr>
        <w:t>, s</w:t>
      </w:r>
      <w:r>
        <w:rPr>
          <w:rFonts w:ascii="Hind Light" w:hAnsi="Hind Light" w:cstheme="minorBidi"/>
          <w:sz w:val="20"/>
          <w:szCs w:val="20"/>
        </w:rPr>
        <w:t xml:space="preserve">uch as cloud computing. </w:t>
      </w:r>
    </w:p>
    <w:p w14:paraId="73CD773E" w14:textId="77777777" w:rsidR="00DC03E9" w:rsidRDefault="00DC03E9" w:rsidP="00DC03E9">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According to IPPR’s report, a </w:t>
      </w:r>
      <w:r w:rsidR="00EE7C4D">
        <w:rPr>
          <w:rFonts w:ascii="Hind Light" w:hAnsi="Hind Light" w:cstheme="minorBidi"/>
          <w:sz w:val="20"/>
          <w:szCs w:val="20"/>
        </w:rPr>
        <w:t>strong</w:t>
      </w:r>
      <w:r w:rsidR="007951AE">
        <w:rPr>
          <w:rFonts w:ascii="Hind Light" w:hAnsi="Hind Light" w:cstheme="minorBidi"/>
          <w:sz w:val="20"/>
          <w:szCs w:val="20"/>
        </w:rPr>
        <w:t xml:space="preserve"> policy response</w:t>
      </w:r>
      <w:r w:rsidR="00EA231F">
        <w:rPr>
          <w:rFonts w:ascii="Hind Light" w:hAnsi="Hind Light" w:cstheme="minorBidi"/>
          <w:sz w:val="20"/>
          <w:szCs w:val="20"/>
        </w:rPr>
        <w:t xml:space="preserve"> </w:t>
      </w:r>
      <w:r>
        <w:rPr>
          <w:rFonts w:ascii="Hind Light" w:hAnsi="Hind Light" w:cstheme="minorBidi"/>
          <w:sz w:val="20"/>
          <w:szCs w:val="20"/>
        </w:rPr>
        <w:t xml:space="preserve">is </w:t>
      </w:r>
      <w:r w:rsidR="00EA231F">
        <w:rPr>
          <w:rFonts w:ascii="Hind Light" w:hAnsi="Hind Light" w:cstheme="minorBidi"/>
          <w:sz w:val="20"/>
          <w:szCs w:val="20"/>
        </w:rPr>
        <w:t>needed f</w:t>
      </w:r>
      <w:r w:rsidR="007951AE">
        <w:rPr>
          <w:rFonts w:ascii="Hind Light" w:hAnsi="Hind Light" w:cstheme="minorBidi"/>
          <w:sz w:val="20"/>
          <w:szCs w:val="20"/>
        </w:rPr>
        <w:t xml:space="preserve">rom </w:t>
      </w:r>
      <w:r w:rsidR="00EA231F">
        <w:rPr>
          <w:rFonts w:ascii="Hind Light" w:hAnsi="Hind Light" w:cstheme="minorBidi"/>
          <w:sz w:val="20"/>
          <w:szCs w:val="20"/>
        </w:rPr>
        <w:t>governments</w:t>
      </w:r>
      <w:r w:rsidR="007951AE">
        <w:rPr>
          <w:rFonts w:ascii="Hind Light" w:hAnsi="Hind Light" w:cstheme="minorBidi"/>
          <w:sz w:val="20"/>
          <w:szCs w:val="20"/>
        </w:rPr>
        <w:t xml:space="preserve"> around the world </w:t>
      </w:r>
      <w:r w:rsidR="00EA231F">
        <w:rPr>
          <w:rFonts w:ascii="Hind Light" w:hAnsi="Hind Light" w:cstheme="minorBidi"/>
          <w:sz w:val="20"/>
          <w:szCs w:val="20"/>
        </w:rPr>
        <w:t>t</w:t>
      </w:r>
      <w:r w:rsidR="007951AE">
        <w:rPr>
          <w:rFonts w:ascii="Hind Light" w:hAnsi="Hind Light" w:cstheme="minorBidi"/>
          <w:sz w:val="20"/>
          <w:szCs w:val="20"/>
        </w:rPr>
        <w:t xml:space="preserve">o </w:t>
      </w:r>
      <w:r w:rsidR="00EA231F">
        <w:rPr>
          <w:rFonts w:ascii="Hind Light" w:hAnsi="Hind Light" w:cstheme="minorBidi"/>
          <w:sz w:val="20"/>
          <w:szCs w:val="20"/>
        </w:rPr>
        <w:t xml:space="preserve">prevent the domination of the digital economy by a small number of powerful firms </w:t>
      </w:r>
      <w:r w:rsidR="00EE7C4D">
        <w:rPr>
          <w:rFonts w:ascii="Hind Light" w:hAnsi="Hind Light" w:cstheme="minorBidi"/>
          <w:sz w:val="20"/>
          <w:szCs w:val="20"/>
        </w:rPr>
        <w:t>that</w:t>
      </w:r>
      <w:r w:rsidR="00EA231F">
        <w:rPr>
          <w:rFonts w:ascii="Hind Light" w:hAnsi="Hind Light" w:cstheme="minorBidi"/>
          <w:sz w:val="20"/>
          <w:szCs w:val="20"/>
        </w:rPr>
        <w:t xml:space="preserve"> monopolise </w:t>
      </w:r>
      <w:r w:rsidR="00EE7C4D">
        <w:rPr>
          <w:rFonts w:ascii="Hind Light" w:hAnsi="Hind Light" w:cstheme="minorBidi"/>
          <w:sz w:val="20"/>
          <w:szCs w:val="20"/>
        </w:rPr>
        <w:t xml:space="preserve">user </w:t>
      </w:r>
      <w:r w:rsidR="00EA231F">
        <w:rPr>
          <w:rFonts w:ascii="Hind Light" w:hAnsi="Hind Light" w:cstheme="minorBidi"/>
          <w:sz w:val="20"/>
          <w:szCs w:val="20"/>
        </w:rPr>
        <w:t>data.</w:t>
      </w:r>
    </w:p>
    <w:p w14:paraId="2C646FC7" w14:textId="77777777" w:rsidR="00DC03E9" w:rsidRDefault="00D668BB" w:rsidP="00DC03E9">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lastRenderedPageBreak/>
        <w:t xml:space="preserve">In its conclusion, the report finds that </w:t>
      </w:r>
      <w:r w:rsidR="00DC03E9">
        <w:rPr>
          <w:rFonts w:ascii="Hind Light" w:hAnsi="Hind Light" w:cstheme="minorBidi"/>
          <w:sz w:val="20"/>
          <w:szCs w:val="20"/>
        </w:rPr>
        <w:t>large Internet companies</w:t>
      </w:r>
      <w:r>
        <w:rPr>
          <w:rFonts w:ascii="Hind Light" w:hAnsi="Hind Light" w:cstheme="minorBidi"/>
          <w:sz w:val="20"/>
          <w:szCs w:val="20"/>
        </w:rPr>
        <w:t xml:space="preserve"> should be treated similarly to how regulators treated </w:t>
      </w:r>
      <w:r w:rsidR="00DC03E9">
        <w:rPr>
          <w:rFonts w:ascii="Hind Light" w:hAnsi="Hind Light" w:cstheme="minorBidi"/>
          <w:sz w:val="20"/>
          <w:szCs w:val="20"/>
        </w:rPr>
        <w:t>public utilities</w:t>
      </w:r>
      <w:r>
        <w:rPr>
          <w:rFonts w:ascii="Hind Light" w:hAnsi="Hind Light" w:cstheme="minorBidi"/>
          <w:sz w:val="20"/>
          <w:szCs w:val="20"/>
        </w:rPr>
        <w:t xml:space="preserve">, for example </w:t>
      </w:r>
      <w:r w:rsidR="00DC03E9">
        <w:rPr>
          <w:rFonts w:ascii="Hind Light" w:hAnsi="Hind Light" w:cstheme="minorBidi"/>
          <w:sz w:val="20"/>
          <w:szCs w:val="20"/>
        </w:rPr>
        <w:t>water and energy suppliers</w:t>
      </w:r>
      <w:r>
        <w:rPr>
          <w:rFonts w:ascii="Hind Light" w:hAnsi="Hind Light" w:cstheme="minorBidi"/>
          <w:sz w:val="20"/>
          <w:szCs w:val="20"/>
        </w:rPr>
        <w:t>, in the past</w:t>
      </w:r>
      <w:r w:rsidR="00DC03E9">
        <w:rPr>
          <w:rFonts w:ascii="Hind Light" w:hAnsi="Hind Light" w:cstheme="minorBidi"/>
          <w:sz w:val="20"/>
          <w:szCs w:val="20"/>
        </w:rPr>
        <w:t>.</w:t>
      </w:r>
    </w:p>
    <w:p w14:paraId="2420DF37" w14:textId="77777777" w:rsidR="00DC03E9" w:rsidRDefault="00DC03E9" w:rsidP="007D0302">
      <w:pPr>
        <w:pStyle w:val="Normalweb"/>
        <w:spacing w:before="0" w:beforeAutospacing="0" w:after="0" w:afterAutospacing="0"/>
        <w:jc w:val="both"/>
        <w:rPr>
          <w:rFonts w:ascii="Hind Light" w:hAnsi="Hind Light" w:cstheme="minorBidi"/>
          <w:sz w:val="20"/>
          <w:szCs w:val="20"/>
        </w:rPr>
      </w:pPr>
    </w:p>
    <w:p w14:paraId="1C20041E" w14:textId="77777777" w:rsidR="00513799" w:rsidRDefault="00DC03E9" w:rsidP="007D0302">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UK: </w:t>
      </w:r>
      <w:r w:rsidR="00513799" w:rsidRPr="00513799">
        <w:rPr>
          <w:rFonts w:ascii="Hind Light" w:hAnsi="Hind Light" w:cstheme="minorBidi"/>
          <w:b/>
          <w:sz w:val="20"/>
          <w:szCs w:val="20"/>
        </w:rPr>
        <w:t xml:space="preserve">Small increase in public trust with businesses handling personal data  </w:t>
      </w:r>
    </w:p>
    <w:p w14:paraId="134AC326" w14:textId="77777777" w:rsidR="00DC03E9" w:rsidRDefault="00513799" w:rsidP="002535D4">
      <w:pPr>
        <w:pStyle w:val="Normalweb"/>
        <w:numPr>
          <w:ilvl w:val="0"/>
          <w:numId w:val="10"/>
        </w:numPr>
        <w:spacing w:before="0" w:beforeAutospacing="0" w:after="0" w:afterAutospacing="0"/>
        <w:jc w:val="both"/>
        <w:rPr>
          <w:rFonts w:ascii="Hind Light" w:hAnsi="Hind Light" w:cstheme="minorBidi"/>
          <w:sz w:val="20"/>
          <w:szCs w:val="20"/>
        </w:rPr>
      </w:pPr>
      <w:r w:rsidRPr="00513799">
        <w:rPr>
          <w:rFonts w:ascii="Hind Light" w:hAnsi="Hind Light" w:cstheme="minorBidi"/>
          <w:sz w:val="20"/>
          <w:szCs w:val="20"/>
        </w:rPr>
        <w:t xml:space="preserve">A </w:t>
      </w:r>
      <w:hyperlink r:id="rId14" w:history="1">
        <w:r w:rsidRPr="002535D4">
          <w:rPr>
            <w:rStyle w:val="Lienhypertexte"/>
            <w:rFonts w:ascii="Hind Light" w:hAnsi="Hind Light" w:cstheme="minorBidi"/>
            <w:sz w:val="20"/>
            <w:szCs w:val="20"/>
          </w:rPr>
          <w:t>study</w:t>
        </w:r>
      </w:hyperlink>
      <w:r w:rsidRPr="00513799">
        <w:rPr>
          <w:rFonts w:ascii="Hind Light" w:hAnsi="Hind Light" w:cstheme="minorBidi"/>
          <w:sz w:val="20"/>
          <w:szCs w:val="20"/>
        </w:rPr>
        <w:t xml:space="preserve"> commissioned by the UK Information Commissioner’s Office (ICO) has found that public trust in companies </w:t>
      </w:r>
      <w:r>
        <w:rPr>
          <w:rFonts w:ascii="Hind Light" w:hAnsi="Hind Light" w:cstheme="minorBidi"/>
          <w:sz w:val="20"/>
          <w:szCs w:val="20"/>
        </w:rPr>
        <w:t>and organisations storing</w:t>
      </w:r>
      <w:r w:rsidR="002535D4">
        <w:rPr>
          <w:rFonts w:ascii="Hind Light" w:hAnsi="Hind Light" w:cstheme="minorBidi"/>
          <w:sz w:val="20"/>
          <w:szCs w:val="20"/>
        </w:rPr>
        <w:t xml:space="preserve"> their personal data</w:t>
      </w:r>
      <w:r>
        <w:rPr>
          <w:rFonts w:ascii="Hind Light" w:hAnsi="Hind Light" w:cstheme="minorBidi"/>
          <w:sz w:val="20"/>
          <w:szCs w:val="20"/>
        </w:rPr>
        <w:t xml:space="preserve"> marginally increased in 2017. </w:t>
      </w:r>
      <w:r w:rsidR="00D668BB">
        <w:rPr>
          <w:rFonts w:ascii="Hind Light" w:hAnsi="Hind Light" w:cstheme="minorBidi"/>
          <w:sz w:val="20"/>
          <w:szCs w:val="20"/>
        </w:rPr>
        <w:t>However,</w:t>
      </w:r>
      <w:r>
        <w:rPr>
          <w:rFonts w:ascii="Hind Light" w:hAnsi="Hind Light" w:cstheme="minorBidi"/>
          <w:sz w:val="20"/>
          <w:szCs w:val="20"/>
        </w:rPr>
        <w:t xml:space="preserve"> the overall level of trust remains low. </w:t>
      </w:r>
    </w:p>
    <w:p w14:paraId="362D50E3" w14:textId="77777777" w:rsidR="002535D4" w:rsidRDefault="00513799" w:rsidP="002535D4">
      <w:pPr>
        <w:pStyle w:val="Normalweb"/>
        <w:numPr>
          <w:ilvl w:val="0"/>
          <w:numId w:val="10"/>
        </w:numPr>
        <w:spacing w:before="0" w:beforeAutospacing="0" w:after="0" w:afterAutospacing="0"/>
        <w:jc w:val="both"/>
        <w:rPr>
          <w:rFonts w:ascii="Hind Light" w:hAnsi="Hind Light" w:cstheme="minorBidi"/>
          <w:sz w:val="20"/>
          <w:szCs w:val="20"/>
        </w:rPr>
      </w:pPr>
      <w:r w:rsidRPr="002535D4">
        <w:rPr>
          <w:rFonts w:ascii="Hind Light" w:hAnsi="Hind Light" w:cstheme="minorBidi"/>
          <w:sz w:val="20"/>
          <w:szCs w:val="20"/>
        </w:rPr>
        <w:t>Those surveyed were more likely to trust public bodie</w:t>
      </w:r>
      <w:r w:rsidR="002535D4" w:rsidRPr="002535D4">
        <w:rPr>
          <w:rFonts w:ascii="Hind Light" w:hAnsi="Hind Light" w:cstheme="minorBidi"/>
          <w:sz w:val="20"/>
          <w:szCs w:val="20"/>
        </w:rPr>
        <w:t>s than companies</w:t>
      </w:r>
      <w:r w:rsidRPr="002535D4">
        <w:rPr>
          <w:rFonts w:ascii="Hind Light" w:hAnsi="Hind Light" w:cstheme="minorBidi"/>
          <w:sz w:val="20"/>
          <w:szCs w:val="20"/>
        </w:rPr>
        <w:t xml:space="preserve"> with their personal data</w:t>
      </w:r>
      <w:r w:rsidR="002535D4">
        <w:rPr>
          <w:rFonts w:ascii="Hind Light" w:hAnsi="Hind Light" w:cstheme="minorBidi"/>
          <w:sz w:val="20"/>
          <w:szCs w:val="20"/>
        </w:rPr>
        <w:t xml:space="preserve">. </w:t>
      </w:r>
      <w:r w:rsidR="002535D4" w:rsidRPr="002535D4">
        <w:rPr>
          <w:rFonts w:ascii="Hind Light" w:hAnsi="Hind Light" w:cstheme="minorBidi"/>
          <w:sz w:val="20"/>
          <w:szCs w:val="20"/>
        </w:rPr>
        <w:t>The study also found that the majority of the public is aware of the EU’s new personal data protection rules, GDPR, and the ICO believes</w:t>
      </w:r>
      <w:r w:rsidR="002535D4">
        <w:rPr>
          <w:rFonts w:ascii="Hind Light" w:hAnsi="Hind Light" w:cstheme="minorBidi"/>
          <w:sz w:val="20"/>
          <w:szCs w:val="20"/>
        </w:rPr>
        <w:t xml:space="preserve"> they have</w:t>
      </w:r>
      <w:r w:rsidR="002535D4" w:rsidRPr="002535D4">
        <w:rPr>
          <w:rFonts w:ascii="Hind Light" w:hAnsi="Hind Light" w:cstheme="minorBidi"/>
          <w:sz w:val="20"/>
          <w:szCs w:val="20"/>
        </w:rPr>
        <w:t xml:space="preserve"> played a role in increasing public trust. </w:t>
      </w:r>
    </w:p>
    <w:p w14:paraId="0384E444" w14:textId="77777777" w:rsidR="00DC03E9" w:rsidRPr="002535D4" w:rsidRDefault="00DC03E9" w:rsidP="00DC03E9">
      <w:pPr>
        <w:pStyle w:val="Normalweb"/>
        <w:spacing w:before="0" w:beforeAutospacing="0" w:after="0" w:afterAutospacing="0"/>
        <w:ind w:left="720"/>
        <w:jc w:val="both"/>
        <w:rPr>
          <w:rFonts w:ascii="Hind Light" w:hAnsi="Hind Light" w:cstheme="minorBidi"/>
          <w:sz w:val="20"/>
          <w:szCs w:val="20"/>
        </w:rPr>
      </w:pPr>
    </w:p>
    <w:p w14:paraId="1C35C957" w14:textId="77777777" w:rsidR="00DC03E9" w:rsidRDefault="00DC03E9" w:rsidP="00DC03E9">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ESTONIA</w:t>
      </w:r>
      <w:r w:rsidRPr="00CC6810">
        <w:rPr>
          <w:rFonts w:ascii="Hind Light" w:hAnsi="Hind Light" w:cstheme="minorBidi"/>
          <w:b/>
          <w:sz w:val="20"/>
          <w:szCs w:val="20"/>
        </w:rPr>
        <w:t>:</w:t>
      </w:r>
      <w:r>
        <w:rPr>
          <w:rFonts w:ascii="Hind Light" w:hAnsi="Hind Light" w:cstheme="minorBidi"/>
          <w:b/>
          <w:sz w:val="20"/>
          <w:szCs w:val="20"/>
        </w:rPr>
        <w:t xml:space="preserve"> </w:t>
      </w:r>
      <w:r w:rsidR="00343614">
        <w:rPr>
          <w:rFonts w:ascii="Hind Light" w:hAnsi="Hind Light" w:cstheme="minorBidi"/>
          <w:b/>
          <w:sz w:val="20"/>
          <w:szCs w:val="20"/>
        </w:rPr>
        <w:t>New cybersecurity ambassador sets out an ambitious agenda</w:t>
      </w:r>
    </w:p>
    <w:p w14:paraId="5679D0C4" w14:textId="77777777" w:rsidR="00DC03E9" w:rsidRDefault="00DC03E9" w:rsidP="00DC03E9">
      <w:pPr>
        <w:pStyle w:val="Normalweb"/>
        <w:numPr>
          <w:ilvl w:val="0"/>
          <w:numId w:val="10"/>
        </w:numPr>
        <w:spacing w:before="0" w:beforeAutospacing="0" w:after="0" w:afterAutospacing="0"/>
        <w:jc w:val="both"/>
        <w:rPr>
          <w:rFonts w:ascii="Hind Light" w:hAnsi="Hind Light" w:cstheme="minorBidi"/>
          <w:sz w:val="20"/>
          <w:szCs w:val="20"/>
        </w:rPr>
      </w:pPr>
      <w:r w:rsidRPr="00CC6810">
        <w:rPr>
          <w:rFonts w:ascii="Hind Light" w:hAnsi="Hind Light" w:cstheme="minorBidi"/>
          <w:sz w:val="20"/>
          <w:szCs w:val="20"/>
        </w:rPr>
        <w:t>Estonia</w:t>
      </w:r>
      <w:r>
        <w:rPr>
          <w:rFonts w:ascii="Hind Light" w:hAnsi="Hind Light" w:cstheme="minorBidi"/>
          <w:sz w:val="20"/>
          <w:szCs w:val="20"/>
        </w:rPr>
        <w:t>’s new Ambassador</w:t>
      </w:r>
      <w:r w:rsidR="00D668BB">
        <w:rPr>
          <w:rFonts w:ascii="Hind Light" w:hAnsi="Hind Light" w:cstheme="minorBidi"/>
          <w:sz w:val="20"/>
          <w:szCs w:val="20"/>
        </w:rPr>
        <w:t>-At-Large for Cybersecurity</w:t>
      </w:r>
      <w:r>
        <w:rPr>
          <w:rFonts w:ascii="Hind Light" w:hAnsi="Hind Light" w:cstheme="minorBidi"/>
          <w:sz w:val="20"/>
          <w:szCs w:val="20"/>
        </w:rPr>
        <w:t xml:space="preserve">, </w:t>
      </w:r>
      <w:r w:rsidRPr="007F5576">
        <w:rPr>
          <w:rFonts w:ascii="Hind Light" w:hAnsi="Hind Light" w:cstheme="minorBidi"/>
          <w:sz w:val="20"/>
          <w:szCs w:val="20"/>
        </w:rPr>
        <w:t>Heli Tiirmaa-Klaar</w:t>
      </w:r>
      <w:r>
        <w:rPr>
          <w:rFonts w:ascii="Hind Light" w:hAnsi="Hind Light" w:cstheme="minorBidi"/>
          <w:sz w:val="20"/>
          <w:szCs w:val="20"/>
        </w:rPr>
        <w:t xml:space="preserve">, has outlined her plans to position Estonia as a key world power in the cybersecurity policy debate. </w:t>
      </w:r>
      <w:r w:rsidRPr="007F5576">
        <w:rPr>
          <w:rFonts w:ascii="Hind Light" w:hAnsi="Hind Light" w:cstheme="minorBidi"/>
          <w:sz w:val="20"/>
          <w:szCs w:val="20"/>
        </w:rPr>
        <w:t>Tiirmaa-Klaar</w:t>
      </w:r>
      <w:r>
        <w:rPr>
          <w:rFonts w:ascii="Hind Light" w:hAnsi="Hind Light" w:cstheme="minorBidi"/>
          <w:sz w:val="20"/>
          <w:szCs w:val="20"/>
        </w:rPr>
        <w:t xml:space="preserve">, a former EU diplomat, took up her </w:t>
      </w:r>
      <w:hyperlink r:id="rId15" w:history="1">
        <w:r w:rsidRPr="007D0302">
          <w:rPr>
            <w:rStyle w:val="Lienhypertexte"/>
            <w:rFonts w:ascii="Hind Light" w:hAnsi="Hind Light" w:cstheme="minorBidi"/>
            <w:sz w:val="20"/>
            <w:szCs w:val="20"/>
          </w:rPr>
          <w:t>new role</w:t>
        </w:r>
      </w:hyperlink>
      <w:r>
        <w:rPr>
          <w:rFonts w:ascii="Hind Light" w:hAnsi="Hind Light" w:cstheme="minorBidi"/>
          <w:sz w:val="20"/>
          <w:szCs w:val="20"/>
        </w:rPr>
        <w:t xml:space="preserve"> this week.</w:t>
      </w:r>
    </w:p>
    <w:p w14:paraId="1A4AD7F5" w14:textId="77777777" w:rsidR="00DC03E9" w:rsidRDefault="00DC03E9" w:rsidP="00DC03E9">
      <w:pPr>
        <w:pStyle w:val="Normalweb"/>
        <w:numPr>
          <w:ilvl w:val="0"/>
          <w:numId w:val="10"/>
        </w:numPr>
        <w:spacing w:before="0" w:beforeAutospacing="0" w:after="0" w:afterAutospacing="0"/>
        <w:jc w:val="both"/>
        <w:rPr>
          <w:rFonts w:ascii="Hind Light" w:hAnsi="Hind Light" w:cstheme="minorBidi"/>
          <w:sz w:val="20"/>
          <w:szCs w:val="20"/>
        </w:rPr>
      </w:pPr>
      <w:r w:rsidRPr="007D0302">
        <w:rPr>
          <w:rFonts w:ascii="Hind Light" w:hAnsi="Hind Light" w:cstheme="minorBidi"/>
          <w:sz w:val="20"/>
          <w:szCs w:val="20"/>
        </w:rPr>
        <w:t>Globally recognised for its expertise on tech issues,</w:t>
      </w:r>
      <w:r>
        <w:rPr>
          <w:rFonts w:ascii="Hind Light" w:hAnsi="Hind Light" w:cstheme="minorBidi"/>
          <w:sz w:val="20"/>
          <w:szCs w:val="20"/>
        </w:rPr>
        <w:t xml:space="preserve"> Estonia </w:t>
      </w:r>
      <w:r w:rsidR="00D668BB">
        <w:rPr>
          <w:rFonts w:ascii="Hind Light" w:hAnsi="Hind Light" w:cstheme="minorBidi"/>
          <w:sz w:val="20"/>
          <w:szCs w:val="20"/>
        </w:rPr>
        <w:t xml:space="preserve">is expected </w:t>
      </w:r>
      <w:r>
        <w:rPr>
          <w:rFonts w:ascii="Hind Light" w:hAnsi="Hind Light" w:cstheme="minorBidi"/>
          <w:sz w:val="20"/>
          <w:szCs w:val="20"/>
        </w:rPr>
        <w:t xml:space="preserve">to </w:t>
      </w:r>
      <w:r w:rsidR="00D668BB">
        <w:rPr>
          <w:rFonts w:ascii="Hind Light" w:hAnsi="Hind Light" w:cstheme="minorBidi"/>
          <w:sz w:val="20"/>
          <w:szCs w:val="20"/>
        </w:rPr>
        <w:t xml:space="preserve">play a role as </w:t>
      </w:r>
      <w:r>
        <w:rPr>
          <w:rFonts w:ascii="Hind Light" w:hAnsi="Hind Light" w:cstheme="minorBidi"/>
          <w:sz w:val="20"/>
          <w:szCs w:val="20"/>
        </w:rPr>
        <w:t>a neutral powerbroker on global cybersecurity policy</w:t>
      </w:r>
      <w:r w:rsidRPr="007D0302">
        <w:rPr>
          <w:rFonts w:ascii="Hind Light" w:hAnsi="Hind Light" w:cstheme="minorBidi"/>
          <w:sz w:val="20"/>
          <w:szCs w:val="20"/>
        </w:rPr>
        <w:t>.</w:t>
      </w:r>
    </w:p>
    <w:p w14:paraId="444B82EF" w14:textId="77777777" w:rsidR="00D668BB" w:rsidRDefault="00D668BB" w:rsidP="00DC03E9">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Ms. </w:t>
      </w:r>
      <w:proofErr w:type="spellStart"/>
      <w:r w:rsidRPr="007F5576">
        <w:rPr>
          <w:rFonts w:ascii="Hind Light" w:hAnsi="Hind Light" w:cstheme="minorBidi"/>
          <w:sz w:val="20"/>
          <w:szCs w:val="20"/>
        </w:rPr>
        <w:t>Tiirmaa-Klaar</w:t>
      </w:r>
      <w:proofErr w:type="spellEnd"/>
      <w:r>
        <w:rPr>
          <w:rFonts w:ascii="Hind Light" w:hAnsi="Hind Light" w:cstheme="minorBidi"/>
          <w:sz w:val="20"/>
          <w:szCs w:val="20"/>
        </w:rPr>
        <w:t xml:space="preserve"> is </w:t>
      </w:r>
      <w:r w:rsidR="00343614">
        <w:rPr>
          <w:rFonts w:ascii="Hind Light" w:hAnsi="Hind Light" w:cstheme="minorBidi"/>
          <w:sz w:val="20"/>
          <w:szCs w:val="20"/>
        </w:rPr>
        <w:t xml:space="preserve">now readying </w:t>
      </w:r>
      <w:r>
        <w:rPr>
          <w:rFonts w:ascii="Hind Light" w:hAnsi="Hind Light" w:cstheme="minorBidi"/>
          <w:sz w:val="20"/>
          <w:szCs w:val="20"/>
        </w:rPr>
        <w:t>herself for the upcoming UN discussions on</w:t>
      </w:r>
      <w:r w:rsidRPr="007D0302">
        <w:rPr>
          <w:rFonts w:ascii="Hind Light" w:hAnsi="Hind Light" w:cstheme="minorBidi"/>
          <w:sz w:val="20"/>
          <w:szCs w:val="20"/>
        </w:rPr>
        <w:t xml:space="preserve"> international rules </w:t>
      </w:r>
      <w:r w:rsidR="00343614">
        <w:rPr>
          <w:rFonts w:ascii="Hind Light" w:hAnsi="Hind Light" w:cstheme="minorBidi"/>
          <w:sz w:val="20"/>
          <w:szCs w:val="20"/>
        </w:rPr>
        <w:t>for</w:t>
      </w:r>
      <w:r w:rsidRPr="007D0302">
        <w:rPr>
          <w:rFonts w:ascii="Hind Light" w:hAnsi="Hind Light" w:cstheme="minorBidi"/>
          <w:sz w:val="20"/>
          <w:szCs w:val="20"/>
        </w:rPr>
        <w:t xml:space="preserve"> state-sponsored hacking</w:t>
      </w:r>
      <w:r>
        <w:rPr>
          <w:rFonts w:ascii="Hind Light" w:hAnsi="Hind Light" w:cstheme="minorBidi"/>
          <w:sz w:val="20"/>
          <w:szCs w:val="20"/>
        </w:rPr>
        <w:t>. In an official statement she said that it was “</w:t>
      </w:r>
      <w:r w:rsidRPr="00D668BB">
        <w:rPr>
          <w:rFonts w:ascii="Hind Light" w:hAnsi="Hind Light" w:cstheme="minorBidi"/>
          <w:sz w:val="20"/>
          <w:szCs w:val="20"/>
        </w:rPr>
        <w:t>important to continue the efforts that already have started in Estonia on analysing the applicability of existing international law in cyberspace, as well as to support international processes promoting cyber norms and confidence-building measures.</w:t>
      </w:r>
      <w:r>
        <w:rPr>
          <w:rFonts w:ascii="Hind Light" w:hAnsi="Hind Light" w:cstheme="minorBidi"/>
          <w:sz w:val="20"/>
          <w:szCs w:val="20"/>
        </w:rPr>
        <w:t>”</w:t>
      </w:r>
    </w:p>
    <w:p w14:paraId="1FEAD5C1" w14:textId="77777777" w:rsidR="00DC03E9" w:rsidRDefault="00DC03E9" w:rsidP="00DC03E9">
      <w:pPr>
        <w:pStyle w:val="Normalweb"/>
        <w:spacing w:before="0" w:beforeAutospacing="0" w:after="0" w:afterAutospacing="0"/>
        <w:ind w:left="720"/>
        <w:jc w:val="both"/>
        <w:rPr>
          <w:rFonts w:ascii="Hind Light" w:hAnsi="Hind Light" w:cstheme="minorBidi"/>
          <w:sz w:val="20"/>
          <w:szCs w:val="20"/>
        </w:rPr>
      </w:pPr>
    </w:p>
    <w:p w14:paraId="0F17192B" w14:textId="77777777" w:rsidR="002B4FE1" w:rsidRDefault="002B4FE1" w:rsidP="007D0302">
      <w:pPr>
        <w:pStyle w:val="Normalweb"/>
        <w:spacing w:before="0" w:beforeAutospacing="0" w:after="0" w:afterAutospacing="0"/>
        <w:jc w:val="both"/>
        <w:rPr>
          <w:rFonts w:ascii="Hind Light" w:hAnsi="Hind Light" w:cstheme="minorBidi"/>
          <w:sz w:val="20"/>
          <w:szCs w:val="20"/>
        </w:rPr>
      </w:pPr>
    </w:p>
    <w:sectPr w:rsidR="002B4FE1" w:rsidSect="00CC5B49">
      <w:headerReference w:type="default" r:id="rId16"/>
      <w:footerReference w:type="default" r:id="rId17"/>
      <w:headerReference w:type="first" r:id="rId18"/>
      <w:footerReference w:type="first" r:id="rId19"/>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0DD6E6" w14:textId="77777777" w:rsidR="00D5066D" w:rsidRDefault="00D5066D" w:rsidP="0094598F">
      <w:r>
        <w:separator/>
      </w:r>
    </w:p>
  </w:endnote>
  <w:endnote w:type="continuationSeparator" w:id="0">
    <w:p w14:paraId="50D00F7F" w14:textId="77777777" w:rsidR="00D5066D" w:rsidRDefault="00D5066D"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Devanagari Sangam MN"/>
    <w:panose1 w:val="00000000000000000000"/>
    <w:charset w:val="00"/>
    <w:family w:val="roman"/>
    <w:notTrueType/>
    <w:pitch w:val="default"/>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E38EE" w14:textId="77777777" w:rsidR="001C592C" w:rsidRPr="00B41A52" w:rsidRDefault="001C592C"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0BCCBE69" wp14:editId="48B18428">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30A6EC" w14:textId="77777777" w:rsidR="001C592C" w:rsidRDefault="001C592C">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6A4F6E" w14:textId="77777777" w:rsidR="00D5066D" w:rsidRDefault="00D5066D" w:rsidP="0094598F">
      <w:r>
        <w:separator/>
      </w:r>
    </w:p>
  </w:footnote>
  <w:footnote w:type="continuationSeparator" w:id="0">
    <w:p w14:paraId="1CA3ED7E" w14:textId="77777777" w:rsidR="00D5066D" w:rsidRDefault="00D5066D"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AFDE3E" w14:textId="77777777" w:rsidR="001C592C" w:rsidRPr="00E005F2" w:rsidRDefault="001C592C"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3A1EAD">
      <w:rPr>
        <w:rStyle w:val="Numrodepage"/>
        <w:noProof/>
        <w:sz w:val="18"/>
        <w:szCs w:val="18"/>
      </w:rPr>
      <w:t>3</w:t>
    </w:r>
    <w:r w:rsidRPr="00E005F2">
      <w:rPr>
        <w:rStyle w:val="Numrodepage"/>
        <w:sz w:val="18"/>
        <w:szCs w:val="18"/>
      </w:rPr>
      <w:fldChar w:fldCharType="end"/>
    </w:r>
  </w:p>
  <w:p w14:paraId="52EDAA4B" w14:textId="77777777" w:rsidR="0095352E" w:rsidRPr="0095352E" w:rsidRDefault="001C592C" w:rsidP="0095352E">
    <w:pPr>
      <w:pStyle w:val="En-tte"/>
      <w:spacing w:line="180" w:lineRule="exact"/>
      <w:ind w:right="360"/>
    </w:pPr>
    <w:r>
      <w:rPr>
        <w:spacing w:val="4"/>
        <w:szCs w:val="12"/>
      </w:rPr>
      <w:t xml:space="preserve">European Regional Bureau Newsletter: </w:t>
    </w:r>
    <w:r w:rsidR="00DC03E9">
      <w:t>1 September</w:t>
    </w:r>
    <w:r w:rsidR="0095352E" w:rsidRPr="0095352E">
      <w:t xml:space="preserve"> 2018 – </w:t>
    </w:r>
    <w:r w:rsidR="00DC03E9">
      <w:t>7</w:t>
    </w:r>
    <w:r w:rsidR="0095352E" w:rsidRPr="0095352E">
      <w:t xml:space="preserve"> </w:t>
    </w:r>
    <w:r w:rsidR="00DC03E9">
      <w:t xml:space="preserve">September </w:t>
    </w:r>
    <w:r w:rsidR="0095352E" w:rsidRPr="0095352E">
      <w:t>2018</w:t>
    </w:r>
  </w:p>
  <w:p w14:paraId="02AADAD1" w14:textId="77777777" w:rsidR="001C592C" w:rsidRPr="00E005F2" w:rsidRDefault="001C592C"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C592C" w14:paraId="226A5BF0" w14:textId="77777777" w:rsidTr="00CC5B49">
      <w:trPr>
        <w:cantSplit/>
        <w:trHeight w:hRule="exact" w:val="1247"/>
      </w:trPr>
      <w:tc>
        <w:tcPr>
          <w:tcW w:w="10402" w:type="dxa"/>
          <w:shd w:val="clear" w:color="auto" w:fill="auto"/>
        </w:tcPr>
        <w:p w14:paraId="595163B1" w14:textId="77777777" w:rsidR="001C592C" w:rsidRDefault="001C592C" w:rsidP="00CC5B49">
          <w:pPr>
            <w:pStyle w:val="Documenttitle"/>
          </w:pPr>
        </w:p>
      </w:tc>
    </w:tr>
    <w:tr w:rsidR="001C592C" w:rsidRPr="00E7106E" w14:paraId="6C151C47" w14:textId="77777777" w:rsidTr="00CC5B49">
      <w:trPr>
        <w:cantSplit/>
        <w:trHeight w:hRule="exact" w:val="3232"/>
      </w:trPr>
      <w:tc>
        <w:tcPr>
          <w:tcW w:w="10402" w:type="dxa"/>
          <w:shd w:val="clear" w:color="auto" w:fill="auto"/>
          <w:vAlign w:val="center"/>
        </w:tcPr>
        <w:p w14:paraId="6555C979" w14:textId="77777777" w:rsidR="001C592C" w:rsidRDefault="001C592C" w:rsidP="00CC5B49">
          <w:pPr>
            <w:pStyle w:val="Documenttitle"/>
          </w:pPr>
          <w:r>
            <w:t xml:space="preserve">European </w:t>
          </w:r>
          <w:r w:rsidRPr="00E3372A">
            <w:t xml:space="preserve">Regional Bureau Newsletter </w:t>
          </w:r>
        </w:p>
        <w:p w14:paraId="271F0525" w14:textId="77777777" w:rsidR="001C592C" w:rsidRPr="00E7106E" w:rsidRDefault="001C592C" w:rsidP="00CC5B49">
          <w:pPr>
            <w:pStyle w:val="Documenttitle"/>
          </w:pPr>
        </w:p>
      </w:tc>
    </w:tr>
    <w:tr w:rsidR="001C592C" w:rsidRPr="008F1900" w14:paraId="05BF1FCC" w14:textId="77777777" w:rsidTr="00CC5B49">
      <w:trPr>
        <w:cantSplit/>
        <w:trHeight w:hRule="exact" w:val="1134"/>
      </w:trPr>
      <w:tc>
        <w:tcPr>
          <w:tcW w:w="10402" w:type="dxa"/>
          <w:shd w:val="clear" w:color="auto" w:fill="auto"/>
        </w:tcPr>
        <w:p w14:paraId="00EAC6B5" w14:textId="77777777" w:rsidR="001C592C" w:rsidRPr="00734569" w:rsidRDefault="00BA199C" w:rsidP="006B1AFE">
          <w:pPr>
            <w:pStyle w:val="Coverdate"/>
          </w:pPr>
          <w:r>
            <w:t>1 September</w:t>
          </w:r>
          <w:r w:rsidR="00FF5CBC">
            <w:t xml:space="preserve"> 2018</w:t>
          </w:r>
          <w:r>
            <w:t xml:space="preserve"> – 7 September</w:t>
          </w:r>
          <w:r w:rsidR="001C592C">
            <w:t xml:space="preserve"> 2018</w:t>
          </w:r>
        </w:p>
        <w:p w14:paraId="49D5CB6B" w14:textId="77777777" w:rsidR="001C592C" w:rsidRDefault="00D5066D" w:rsidP="006B1AFE">
          <w:pPr>
            <w:pStyle w:val="Coverdate"/>
            <w:rPr>
              <w:rStyle w:val="Lienhypertexte"/>
            </w:rPr>
          </w:pPr>
          <w:hyperlink r:id="rId1" w:history="1">
            <w:r w:rsidR="001C592C" w:rsidRPr="00734569">
              <w:rPr>
                <w:rStyle w:val="Lienhypertexte"/>
              </w:rPr>
              <w:t>https://www.</w:t>
            </w:r>
            <w:r w:rsidR="001C592C">
              <w:rPr>
                <w:rStyle w:val="Lienhypertexte"/>
              </w:rPr>
              <w:t>Internet</w:t>
            </w:r>
            <w:r w:rsidR="001C592C" w:rsidRPr="00734569">
              <w:rPr>
                <w:rStyle w:val="Lienhypertexte"/>
              </w:rPr>
              <w:t>society.org/regions/europe/</w:t>
            </w:r>
          </w:hyperlink>
        </w:p>
        <w:p w14:paraId="29E9B485" w14:textId="77777777" w:rsidR="00CC415F" w:rsidRPr="00734569" w:rsidRDefault="00CC415F" w:rsidP="006B1AFE">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 xml:space="preserve"> (ERB)</w:t>
          </w:r>
        </w:p>
      </w:tc>
    </w:tr>
  </w:tbl>
  <w:p w14:paraId="1033818C" w14:textId="77777777" w:rsidR="001C592C" w:rsidRDefault="001C592C">
    <w:pPr>
      <w:pStyle w:val="En-tte"/>
    </w:pPr>
    <w:r>
      <w:rPr>
        <w:noProof/>
        <w:lang w:val="fr-FR" w:eastAsia="fr-FR"/>
      </w:rPr>
      <w:drawing>
        <wp:anchor distT="0" distB="0" distL="114300" distR="114300" simplePos="0" relativeHeight="251660288" behindDoc="1" locked="0" layoutInCell="1" allowOverlap="1" wp14:anchorId="5D27CD58" wp14:editId="5AFD8880">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FBD020D"/>
    <w:multiLevelType w:val="hybridMultilevel"/>
    <w:tmpl w:val="9CB6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35016A5"/>
    <w:multiLevelType w:val="hybridMultilevel"/>
    <w:tmpl w:val="C5329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C7F74B1"/>
    <w:multiLevelType w:val="hybridMultilevel"/>
    <w:tmpl w:val="EC484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E027823"/>
    <w:multiLevelType w:val="hybridMultilevel"/>
    <w:tmpl w:val="3182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4CB26EF"/>
    <w:multiLevelType w:val="hybridMultilevel"/>
    <w:tmpl w:val="8C622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0A44083"/>
    <w:multiLevelType w:val="hybridMultilevel"/>
    <w:tmpl w:val="650E1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38E7A78"/>
    <w:multiLevelType w:val="hybridMultilevel"/>
    <w:tmpl w:val="46EE8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79509C9"/>
    <w:multiLevelType w:val="hybridMultilevel"/>
    <w:tmpl w:val="4E4ADE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nsid w:val="49F169FE"/>
    <w:multiLevelType w:val="hybridMultilevel"/>
    <w:tmpl w:val="2A22B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9A23DD"/>
    <w:multiLevelType w:val="hybridMultilevel"/>
    <w:tmpl w:val="373EB2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nsid w:val="57482C77"/>
    <w:multiLevelType w:val="hybridMultilevel"/>
    <w:tmpl w:val="16A62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AAF3325"/>
    <w:multiLevelType w:val="hybridMultilevel"/>
    <w:tmpl w:val="8B782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DF6FCD"/>
    <w:multiLevelType w:val="hybridMultilevel"/>
    <w:tmpl w:val="37B2F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1C4374A"/>
    <w:multiLevelType w:val="hybridMultilevel"/>
    <w:tmpl w:val="89227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C8F4A7F"/>
    <w:multiLevelType w:val="hybridMultilevel"/>
    <w:tmpl w:val="5CE06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FB22AE5"/>
    <w:multiLevelType w:val="hybridMultilevel"/>
    <w:tmpl w:val="91C49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6"/>
  </w:num>
  <w:num w:numId="4">
    <w:abstractNumId w:val="2"/>
  </w:num>
  <w:num w:numId="5">
    <w:abstractNumId w:val="16"/>
  </w:num>
  <w:num w:numId="6">
    <w:abstractNumId w:val="4"/>
  </w:num>
  <w:num w:numId="7">
    <w:abstractNumId w:val="14"/>
  </w:num>
  <w:num w:numId="8">
    <w:abstractNumId w:val="5"/>
  </w:num>
  <w:num w:numId="9">
    <w:abstractNumId w:val="3"/>
  </w:num>
  <w:num w:numId="10">
    <w:abstractNumId w:val="13"/>
  </w:num>
  <w:num w:numId="11">
    <w:abstractNumId w:val="12"/>
  </w:num>
  <w:num w:numId="12">
    <w:abstractNumId w:val="10"/>
  </w:num>
  <w:num w:numId="13">
    <w:abstractNumId w:val="8"/>
  </w:num>
  <w:num w:numId="14">
    <w:abstractNumId w:val="1"/>
  </w:num>
  <w:num w:numId="15">
    <w:abstractNumId w:val="7"/>
  </w:num>
  <w:num w:numId="16">
    <w:abstractNumId w:val="15"/>
  </w:num>
  <w:num w:numId="1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7"/>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48F4"/>
    <w:rsid w:val="0000534B"/>
    <w:rsid w:val="00006985"/>
    <w:rsid w:val="00006C8C"/>
    <w:rsid w:val="00007E59"/>
    <w:rsid w:val="0001093B"/>
    <w:rsid w:val="00010DA7"/>
    <w:rsid w:val="0001154A"/>
    <w:rsid w:val="000126AE"/>
    <w:rsid w:val="00012C6C"/>
    <w:rsid w:val="00013190"/>
    <w:rsid w:val="00013E32"/>
    <w:rsid w:val="000146E2"/>
    <w:rsid w:val="00015392"/>
    <w:rsid w:val="000153AF"/>
    <w:rsid w:val="000158C5"/>
    <w:rsid w:val="00015C47"/>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5943"/>
    <w:rsid w:val="00035CA0"/>
    <w:rsid w:val="00036D9D"/>
    <w:rsid w:val="00036ECE"/>
    <w:rsid w:val="00037A44"/>
    <w:rsid w:val="000406CB"/>
    <w:rsid w:val="00041327"/>
    <w:rsid w:val="00041980"/>
    <w:rsid w:val="00041D10"/>
    <w:rsid w:val="00041EC0"/>
    <w:rsid w:val="00042315"/>
    <w:rsid w:val="0004252D"/>
    <w:rsid w:val="00042E25"/>
    <w:rsid w:val="0004376C"/>
    <w:rsid w:val="0004393E"/>
    <w:rsid w:val="00044321"/>
    <w:rsid w:val="0004455A"/>
    <w:rsid w:val="000447AA"/>
    <w:rsid w:val="000452BD"/>
    <w:rsid w:val="00046EAB"/>
    <w:rsid w:val="00051FA3"/>
    <w:rsid w:val="00052F96"/>
    <w:rsid w:val="000533DB"/>
    <w:rsid w:val="00054831"/>
    <w:rsid w:val="000549CE"/>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50FD"/>
    <w:rsid w:val="00065949"/>
    <w:rsid w:val="00065CCB"/>
    <w:rsid w:val="00066252"/>
    <w:rsid w:val="00066603"/>
    <w:rsid w:val="00066770"/>
    <w:rsid w:val="00067B00"/>
    <w:rsid w:val="00067B3E"/>
    <w:rsid w:val="00067E4D"/>
    <w:rsid w:val="000714E8"/>
    <w:rsid w:val="000715E5"/>
    <w:rsid w:val="000719FE"/>
    <w:rsid w:val="00071E5E"/>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60A7"/>
    <w:rsid w:val="00087201"/>
    <w:rsid w:val="00087E3A"/>
    <w:rsid w:val="00087F53"/>
    <w:rsid w:val="0009125B"/>
    <w:rsid w:val="00091468"/>
    <w:rsid w:val="00091820"/>
    <w:rsid w:val="0009197A"/>
    <w:rsid w:val="00091CAA"/>
    <w:rsid w:val="00091F2D"/>
    <w:rsid w:val="0009207A"/>
    <w:rsid w:val="00093481"/>
    <w:rsid w:val="000938A5"/>
    <w:rsid w:val="00095503"/>
    <w:rsid w:val="000955A3"/>
    <w:rsid w:val="00095BE5"/>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23DE"/>
    <w:rsid w:val="000B2930"/>
    <w:rsid w:val="000B294D"/>
    <w:rsid w:val="000B3372"/>
    <w:rsid w:val="000B43F7"/>
    <w:rsid w:val="000B4BA0"/>
    <w:rsid w:val="000B4D2B"/>
    <w:rsid w:val="000B4F13"/>
    <w:rsid w:val="000B569A"/>
    <w:rsid w:val="000B58BD"/>
    <w:rsid w:val="000B5DB1"/>
    <w:rsid w:val="000B638E"/>
    <w:rsid w:val="000B6A4A"/>
    <w:rsid w:val="000B6AD5"/>
    <w:rsid w:val="000B782E"/>
    <w:rsid w:val="000C0480"/>
    <w:rsid w:val="000C16E8"/>
    <w:rsid w:val="000C1A15"/>
    <w:rsid w:val="000C2DAD"/>
    <w:rsid w:val="000C4E29"/>
    <w:rsid w:val="000C58BE"/>
    <w:rsid w:val="000C6D70"/>
    <w:rsid w:val="000C6E71"/>
    <w:rsid w:val="000D0047"/>
    <w:rsid w:val="000D020B"/>
    <w:rsid w:val="000D0220"/>
    <w:rsid w:val="000D0408"/>
    <w:rsid w:val="000D04A9"/>
    <w:rsid w:val="000D0C2A"/>
    <w:rsid w:val="000D3BBB"/>
    <w:rsid w:val="000D556F"/>
    <w:rsid w:val="000D57EE"/>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EAA"/>
    <w:rsid w:val="000F092E"/>
    <w:rsid w:val="000F38F8"/>
    <w:rsid w:val="000F4465"/>
    <w:rsid w:val="000F4C96"/>
    <w:rsid w:val="000F5FBF"/>
    <w:rsid w:val="000F64BD"/>
    <w:rsid w:val="000F6683"/>
    <w:rsid w:val="000F6836"/>
    <w:rsid w:val="000F6C38"/>
    <w:rsid w:val="000F73B0"/>
    <w:rsid w:val="001002D3"/>
    <w:rsid w:val="0010077D"/>
    <w:rsid w:val="00100E80"/>
    <w:rsid w:val="0010137B"/>
    <w:rsid w:val="00101BF0"/>
    <w:rsid w:val="00101E3E"/>
    <w:rsid w:val="00101EEF"/>
    <w:rsid w:val="00102A9C"/>
    <w:rsid w:val="00103DAE"/>
    <w:rsid w:val="00104138"/>
    <w:rsid w:val="00104331"/>
    <w:rsid w:val="00105205"/>
    <w:rsid w:val="0010694F"/>
    <w:rsid w:val="00106D69"/>
    <w:rsid w:val="00107E04"/>
    <w:rsid w:val="001105A9"/>
    <w:rsid w:val="00110F70"/>
    <w:rsid w:val="00111006"/>
    <w:rsid w:val="00111F72"/>
    <w:rsid w:val="00112437"/>
    <w:rsid w:val="00113A14"/>
    <w:rsid w:val="0011437C"/>
    <w:rsid w:val="001145BD"/>
    <w:rsid w:val="00114604"/>
    <w:rsid w:val="001147D7"/>
    <w:rsid w:val="00116678"/>
    <w:rsid w:val="001167C0"/>
    <w:rsid w:val="00116853"/>
    <w:rsid w:val="001212AB"/>
    <w:rsid w:val="001224B3"/>
    <w:rsid w:val="00122ADD"/>
    <w:rsid w:val="00122BAE"/>
    <w:rsid w:val="001241E0"/>
    <w:rsid w:val="00124665"/>
    <w:rsid w:val="0012503B"/>
    <w:rsid w:val="00125ACA"/>
    <w:rsid w:val="00126021"/>
    <w:rsid w:val="001267EE"/>
    <w:rsid w:val="0012683D"/>
    <w:rsid w:val="00126EFE"/>
    <w:rsid w:val="00127FE0"/>
    <w:rsid w:val="00130376"/>
    <w:rsid w:val="00130ADD"/>
    <w:rsid w:val="00130F4B"/>
    <w:rsid w:val="00131B23"/>
    <w:rsid w:val="0013271F"/>
    <w:rsid w:val="00133467"/>
    <w:rsid w:val="001336A9"/>
    <w:rsid w:val="00133DA3"/>
    <w:rsid w:val="0013434D"/>
    <w:rsid w:val="00134C58"/>
    <w:rsid w:val="00134F47"/>
    <w:rsid w:val="00134F7D"/>
    <w:rsid w:val="00135111"/>
    <w:rsid w:val="00135F1A"/>
    <w:rsid w:val="001364CE"/>
    <w:rsid w:val="00136882"/>
    <w:rsid w:val="00137CE2"/>
    <w:rsid w:val="0014138A"/>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974"/>
    <w:rsid w:val="00176F7C"/>
    <w:rsid w:val="001772EA"/>
    <w:rsid w:val="00180A4B"/>
    <w:rsid w:val="00180EA5"/>
    <w:rsid w:val="001810EE"/>
    <w:rsid w:val="001815E1"/>
    <w:rsid w:val="0018221E"/>
    <w:rsid w:val="00182D0F"/>
    <w:rsid w:val="00183664"/>
    <w:rsid w:val="00183DE7"/>
    <w:rsid w:val="00183F44"/>
    <w:rsid w:val="00184117"/>
    <w:rsid w:val="001842B2"/>
    <w:rsid w:val="001855BA"/>
    <w:rsid w:val="00186A5C"/>
    <w:rsid w:val="00191B22"/>
    <w:rsid w:val="00191CAA"/>
    <w:rsid w:val="0019217D"/>
    <w:rsid w:val="00192AF9"/>
    <w:rsid w:val="0019388A"/>
    <w:rsid w:val="00195166"/>
    <w:rsid w:val="00195FB3"/>
    <w:rsid w:val="00196634"/>
    <w:rsid w:val="001971ED"/>
    <w:rsid w:val="001A1216"/>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A8E"/>
    <w:rsid w:val="001B7B89"/>
    <w:rsid w:val="001C0103"/>
    <w:rsid w:val="001C02BB"/>
    <w:rsid w:val="001C0B7B"/>
    <w:rsid w:val="001C1148"/>
    <w:rsid w:val="001C385E"/>
    <w:rsid w:val="001C3C01"/>
    <w:rsid w:val="001C40C5"/>
    <w:rsid w:val="001C4D13"/>
    <w:rsid w:val="001C592C"/>
    <w:rsid w:val="001C5E62"/>
    <w:rsid w:val="001C635F"/>
    <w:rsid w:val="001C68B0"/>
    <w:rsid w:val="001C7BD3"/>
    <w:rsid w:val="001D0974"/>
    <w:rsid w:val="001D0A29"/>
    <w:rsid w:val="001D1254"/>
    <w:rsid w:val="001D13B9"/>
    <w:rsid w:val="001D213B"/>
    <w:rsid w:val="001D22AE"/>
    <w:rsid w:val="001D2380"/>
    <w:rsid w:val="001D23AA"/>
    <w:rsid w:val="001D2F16"/>
    <w:rsid w:val="001D2F33"/>
    <w:rsid w:val="001D3021"/>
    <w:rsid w:val="001D312F"/>
    <w:rsid w:val="001D3D2C"/>
    <w:rsid w:val="001D3E02"/>
    <w:rsid w:val="001D3F28"/>
    <w:rsid w:val="001D4BBC"/>
    <w:rsid w:val="001D52B3"/>
    <w:rsid w:val="001D5922"/>
    <w:rsid w:val="001D642F"/>
    <w:rsid w:val="001D659D"/>
    <w:rsid w:val="001D6620"/>
    <w:rsid w:val="001D67A6"/>
    <w:rsid w:val="001D6C98"/>
    <w:rsid w:val="001E02F6"/>
    <w:rsid w:val="001E25F7"/>
    <w:rsid w:val="001E5271"/>
    <w:rsid w:val="001E61E2"/>
    <w:rsid w:val="001E6490"/>
    <w:rsid w:val="001E7514"/>
    <w:rsid w:val="001E7BD9"/>
    <w:rsid w:val="001F018B"/>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2B5"/>
    <w:rsid w:val="0020078F"/>
    <w:rsid w:val="00200EE3"/>
    <w:rsid w:val="0020104A"/>
    <w:rsid w:val="002026D8"/>
    <w:rsid w:val="00204FDF"/>
    <w:rsid w:val="002052B4"/>
    <w:rsid w:val="00205B7A"/>
    <w:rsid w:val="00206AF5"/>
    <w:rsid w:val="002071E8"/>
    <w:rsid w:val="00207D42"/>
    <w:rsid w:val="0021019F"/>
    <w:rsid w:val="00210743"/>
    <w:rsid w:val="00211D77"/>
    <w:rsid w:val="00211F9A"/>
    <w:rsid w:val="00212F58"/>
    <w:rsid w:val="00214C38"/>
    <w:rsid w:val="00215C7C"/>
    <w:rsid w:val="002178B4"/>
    <w:rsid w:val="00217A53"/>
    <w:rsid w:val="00220213"/>
    <w:rsid w:val="00220AE6"/>
    <w:rsid w:val="00220B92"/>
    <w:rsid w:val="002216F9"/>
    <w:rsid w:val="002219D2"/>
    <w:rsid w:val="00223CB0"/>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9C4"/>
    <w:rsid w:val="002334AE"/>
    <w:rsid w:val="00234885"/>
    <w:rsid w:val="00234B20"/>
    <w:rsid w:val="002363BC"/>
    <w:rsid w:val="00236ABA"/>
    <w:rsid w:val="002374E2"/>
    <w:rsid w:val="0023775F"/>
    <w:rsid w:val="002401E4"/>
    <w:rsid w:val="00240DB2"/>
    <w:rsid w:val="00240E05"/>
    <w:rsid w:val="002418CE"/>
    <w:rsid w:val="002419B2"/>
    <w:rsid w:val="00241A74"/>
    <w:rsid w:val="00242004"/>
    <w:rsid w:val="00242400"/>
    <w:rsid w:val="0024242E"/>
    <w:rsid w:val="002425EB"/>
    <w:rsid w:val="002427DA"/>
    <w:rsid w:val="00244AD9"/>
    <w:rsid w:val="00244F89"/>
    <w:rsid w:val="0024524E"/>
    <w:rsid w:val="00245C98"/>
    <w:rsid w:val="0024736D"/>
    <w:rsid w:val="0024745D"/>
    <w:rsid w:val="00247518"/>
    <w:rsid w:val="00247A7F"/>
    <w:rsid w:val="00247AF6"/>
    <w:rsid w:val="00247D79"/>
    <w:rsid w:val="0025011C"/>
    <w:rsid w:val="00250B47"/>
    <w:rsid w:val="00251962"/>
    <w:rsid w:val="002530FC"/>
    <w:rsid w:val="0025340A"/>
    <w:rsid w:val="002535D4"/>
    <w:rsid w:val="0025367B"/>
    <w:rsid w:val="002562A7"/>
    <w:rsid w:val="00256361"/>
    <w:rsid w:val="002563C2"/>
    <w:rsid w:val="002564BF"/>
    <w:rsid w:val="00256D51"/>
    <w:rsid w:val="00261FC6"/>
    <w:rsid w:val="002626C4"/>
    <w:rsid w:val="002626D2"/>
    <w:rsid w:val="00263B33"/>
    <w:rsid w:val="002646CB"/>
    <w:rsid w:val="00264983"/>
    <w:rsid w:val="00266F3A"/>
    <w:rsid w:val="002678DF"/>
    <w:rsid w:val="002702E2"/>
    <w:rsid w:val="0027089F"/>
    <w:rsid w:val="00271A03"/>
    <w:rsid w:val="00274EE7"/>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746F"/>
    <w:rsid w:val="00297D66"/>
    <w:rsid w:val="002A0C5B"/>
    <w:rsid w:val="002A0D41"/>
    <w:rsid w:val="002A102A"/>
    <w:rsid w:val="002A193B"/>
    <w:rsid w:val="002A257E"/>
    <w:rsid w:val="002A28B4"/>
    <w:rsid w:val="002A4A01"/>
    <w:rsid w:val="002A52F1"/>
    <w:rsid w:val="002A65BE"/>
    <w:rsid w:val="002A6C3A"/>
    <w:rsid w:val="002B0878"/>
    <w:rsid w:val="002B1189"/>
    <w:rsid w:val="002B2068"/>
    <w:rsid w:val="002B227B"/>
    <w:rsid w:val="002B2FA5"/>
    <w:rsid w:val="002B4136"/>
    <w:rsid w:val="002B4FE1"/>
    <w:rsid w:val="002B6ECE"/>
    <w:rsid w:val="002B7CCA"/>
    <w:rsid w:val="002B7E0B"/>
    <w:rsid w:val="002C01F5"/>
    <w:rsid w:val="002C058E"/>
    <w:rsid w:val="002C1375"/>
    <w:rsid w:val="002C17F5"/>
    <w:rsid w:val="002C3133"/>
    <w:rsid w:val="002C3358"/>
    <w:rsid w:val="002C3527"/>
    <w:rsid w:val="002C58A9"/>
    <w:rsid w:val="002C5C85"/>
    <w:rsid w:val="002C655D"/>
    <w:rsid w:val="002C75B0"/>
    <w:rsid w:val="002C7ABD"/>
    <w:rsid w:val="002D0F3B"/>
    <w:rsid w:val="002D2C74"/>
    <w:rsid w:val="002D319D"/>
    <w:rsid w:val="002D324A"/>
    <w:rsid w:val="002D4103"/>
    <w:rsid w:val="002D4FA7"/>
    <w:rsid w:val="002D72E2"/>
    <w:rsid w:val="002D7336"/>
    <w:rsid w:val="002D7D01"/>
    <w:rsid w:val="002D7DE7"/>
    <w:rsid w:val="002D7F7E"/>
    <w:rsid w:val="002E1C68"/>
    <w:rsid w:val="002E237A"/>
    <w:rsid w:val="002E32F8"/>
    <w:rsid w:val="002E354E"/>
    <w:rsid w:val="002E3C4D"/>
    <w:rsid w:val="002E3D3D"/>
    <w:rsid w:val="002E418F"/>
    <w:rsid w:val="002E437E"/>
    <w:rsid w:val="002E4DD2"/>
    <w:rsid w:val="002E63C8"/>
    <w:rsid w:val="002E6771"/>
    <w:rsid w:val="002E68ED"/>
    <w:rsid w:val="002E706A"/>
    <w:rsid w:val="002E756B"/>
    <w:rsid w:val="002F0B4E"/>
    <w:rsid w:val="002F0FA0"/>
    <w:rsid w:val="002F0FF9"/>
    <w:rsid w:val="002F1725"/>
    <w:rsid w:val="002F2175"/>
    <w:rsid w:val="002F23A0"/>
    <w:rsid w:val="002F26B4"/>
    <w:rsid w:val="002F40C0"/>
    <w:rsid w:val="002F5538"/>
    <w:rsid w:val="002F6A39"/>
    <w:rsid w:val="002F7616"/>
    <w:rsid w:val="002F7D6E"/>
    <w:rsid w:val="00300E21"/>
    <w:rsid w:val="00300E81"/>
    <w:rsid w:val="00303A07"/>
    <w:rsid w:val="00304D5C"/>
    <w:rsid w:val="00305C4A"/>
    <w:rsid w:val="00305C95"/>
    <w:rsid w:val="0030652C"/>
    <w:rsid w:val="00306A87"/>
    <w:rsid w:val="00307C14"/>
    <w:rsid w:val="00310261"/>
    <w:rsid w:val="00310DF6"/>
    <w:rsid w:val="0031184D"/>
    <w:rsid w:val="00311960"/>
    <w:rsid w:val="003126F9"/>
    <w:rsid w:val="003132FC"/>
    <w:rsid w:val="003134FF"/>
    <w:rsid w:val="00314222"/>
    <w:rsid w:val="00315E3B"/>
    <w:rsid w:val="00315EC3"/>
    <w:rsid w:val="0031677C"/>
    <w:rsid w:val="00316CCE"/>
    <w:rsid w:val="00316E4D"/>
    <w:rsid w:val="00316F9C"/>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5D2"/>
    <w:rsid w:val="003351B7"/>
    <w:rsid w:val="00336BF8"/>
    <w:rsid w:val="00337BE4"/>
    <w:rsid w:val="00340579"/>
    <w:rsid w:val="00342CCD"/>
    <w:rsid w:val="00342DC3"/>
    <w:rsid w:val="003433E7"/>
    <w:rsid w:val="003435DA"/>
    <w:rsid w:val="00343614"/>
    <w:rsid w:val="00344EFF"/>
    <w:rsid w:val="00350EB3"/>
    <w:rsid w:val="003517DE"/>
    <w:rsid w:val="00351BBE"/>
    <w:rsid w:val="00351C3F"/>
    <w:rsid w:val="00351F82"/>
    <w:rsid w:val="00352590"/>
    <w:rsid w:val="00353845"/>
    <w:rsid w:val="00353B0C"/>
    <w:rsid w:val="003551DB"/>
    <w:rsid w:val="0035715A"/>
    <w:rsid w:val="00360344"/>
    <w:rsid w:val="003607E6"/>
    <w:rsid w:val="003608EC"/>
    <w:rsid w:val="00361712"/>
    <w:rsid w:val="00361C1A"/>
    <w:rsid w:val="00361C61"/>
    <w:rsid w:val="003624BA"/>
    <w:rsid w:val="00363E29"/>
    <w:rsid w:val="00364456"/>
    <w:rsid w:val="00364937"/>
    <w:rsid w:val="00365442"/>
    <w:rsid w:val="00365950"/>
    <w:rsid w:val="00366518"/>
    <w:rsid w:val="0036786D"/>
    <w:rsid w:val="0037013A"/>
    <w:rsid w:val="0037030E"/>
    <w:rsid w:val="00371A43"/>
    <w:rsid w:val="0037227B"/>
    <w:rsid w:val="00374307"/>
    <w:rsid w:val="003745EE"/>
    <w:rsid w:val="00374982"/>
    <w:rsid w:val="00376043"/>
    <w:rsid w:val="003773E6"/>
    <w:rsid w:val="003804D9"/>
    <w:rsid w:val="003806D1"/>
    <w:rsid w:val="00381E42"/>
    <w:rsid w:val="00382AED"/>
    <w:rsid w:val="00383702"/>
    <w:rsid w:val="003838E7"/>
    <w:rsid w:val="00383D01"/>
    <w:rsid w:val="00384498"/>
    <w:rsid w:val="003845B1"/>
    <w:rsid w:val="00384ACA"/>
    <w:rsid w:val="003850AC"/>
    <w:rsid w:val="00385A84"/>
    <w:rsid w:val="003868FF"/>
    <w:rsid w:val="003869C5"/>
    <w:rsid w:val="00386F67"/>
    <w:rsid w:val="00387B31"/>
    <w:rsid w:val="00387C22"/>
    <w:rsid w:val="00390F5C"/>
    <w:rsid w:val="0039349D"/>
    <w:rsid w:val="00393CFF"/>
    <w:rsid w:val="0039487E"/>
    <w:rsid w:val="00394C50"/>
    <w:rsid w:val="003950A6"/>
    <w:rsid w:val="003953E9"/>
    <w:rsid w:val="003955C8"/>
    <w:rsid w:val="00396536"/>
    <w:rsid w:val="00397258"/>
    <w:rsid w:val="003976BF"/>
    <w:rsid w:val="003A08AC"/>
    <w:rsid w:val="003A10A7"/>
    <w:rsid w:val="003A1150"/>
    <w:rsid w:val="003A1249"/>
    <w:rsid w:val="003A1493"/>
    <w:rsid w:val="003A1EAD"/>
    <w:rsid w:val="003A234B"/>
    <w:rsid w:val="003A24BE"/>
    <w:rsid w:val="003A27E4"/>
    <w:rsid w:val="003A2BDF"/>
    <w:rsid w:val="003A2CEB"/>
    <w:rsid w:val="003A4044"/>
    <w:rsid w:val="003A431C"/>
    <w:rsid w:val="003A4C83"/>
    <w:rsid w:val="003A4E7E"/>
    <w:rsid w:val="003A5286"/>
    <w:rsid w:val="003A5C9A"/>
    <w:rsid w:val="003A648C"/>
    <w:rsid w:val="003A65ED"/>
    <w:rsid w:val="003B07F6"/>
    <w:rsid w:val="003B0CAE"/>
    <w:rsid w:val="003B2461"/>
    <w:rsid w:val="003B24F2"/>
    <w:rsid w:val="003B3134"/>
    <w:rsid w:val="003B4C7C"/>
    <w:rsid w:val="003B4F9E"/>
    <w:rsid w:val="003B5946"/>
    <w:rsid w:val="003B5A58"/>
    <w:rsid w:val="003B5EC4"/>
    <w:rsid w:val="003B61B0"/>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CCB"/>
    <w:rsid w:val="003E5631"/>
    <w:rsid w:val="003E5745"/>
    <w:rsid w:val="003E5ECD"/>
    <w:rsid w:val="003E735C"/>
    <w:rsid w:val="003E7BF3"/>
    <w:rsid w:val="003E7CA7"/>
    <w:rsid w:val="003F09FC"/>
    <w:rsid w:val="003F0E04"/>
    <w:rsid w:val="003F1082"/>
    <w:rsid w:val="003F155D"/>
    <w:rsid w:val="003F278B"/>
    <w:rsid w:val="003F2D08"/>
    <w:rsid w:val="003F380A"/>
    <w:rsid w:val="003F41EA"/>
    <w:rsid w:val="003F440F"/>
    <w:rsid w:val="003F4FB6"/>
    <w:rsid w:val="003F503C"/>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B36"/>
    <w:rsid w:val="00406F5B"/>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51"/>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64BF"/>
    <w:rsid w:val="00437117"/>
    <w:rsid w:val="004402DF"/>
    <w:rsid w:val="00440FE0"/>
    <w:rsid w:val="00441B04"/>
    <w:rsid w:val="004423CE"/>
    <w:rsid w:val="0044253F"/>
    <w:rsid w:val="00442BC9"/>
    <w:rsid w:val="00442DB7"/>
    <w:rsid w:val="004435DA"/>
    <w:rsid w:val="0044388D"/>
    <w:rsid w:val="00443A17"/>
    <w:rsid w:val="004446D2"/>
    <w:rsid w:val="004452D6"/>
    <w:rsid w:val="00445DBF"/>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4508"/>
    <w:rsid w:val="004658B7"/>
    <w:rsid w:val="00465BEA"/>
    <w:rsid w:val="00466331"/>
    <w:rsid w:val="00466354"/>
    <w:rsid w:val="00466EB9"/>
    <w:rsid w:val="0046714B"/>
    <w:rsid w:val="004675A5"/>
    <w:rsid w:val="00467EAD"/>
    <w:rsid w:val="004706DB"/>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15DE"/>
    <w:rsid w:val="00491989"/>
    <w:rsid w:val="00491BAA"/>
    <w:rsid w:val="00491CEC"/>
    <w:rsid w:val="0049280B"/>
    <w:rsid w:val="00492B50"/>
    <w:rsid w:val="00492BC2"/>
    <w:rsid w:val="004939A0"/>
    <w:rsid w:val="004950D0"/>
    <w:rsid w:val="00497413"/>
    <w:rsid w:val="004977E4"/>
    <w:rsid w:val="004A0EBE"/>
    <w:rsid w:val="004A1248"/>
    <w:rsid w:val="004A17C9"/>
    <w:rsid w:val="004A1A36"/>
    <w:rsid w:val="004A1CBA"/>
    <w:rsid w:val="004A3F59"/>
    <w:rsid w:val="004A53F2"/>
    <w:rsid w:val="004A56BA"/>
    <w:rsid w:val="004A5722"/>
    <w:rsid w:val="004A5AA3"/>
    <w:rsid w:val="004A6BB5"/>
    <w:rsid w:val="004B0126"/>
    <w:rsid w:val="004B179D"/>
    <w:rsid w:val="004B1CF4"/>
    <w:rsid w:val="004B35A4"/>
    <w:rsid w:val="004B3EE5"/>
    <w:rsid w:val="004B675E"/>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0A2"/>
    <w:rsid w:val="004E27E9"/>
    <w:rsid w:val="004E4053"/>
    <w:rsid w:val="004E5512"/>
    <w:rsid w:val="004E5A74"/>
    <w:rsid w:val="004E5CC5"/>
    <w:rsid w:val="004E5E33"/>
    <w:rsid w:val="004F138D"/>
    <w:rsid w:val="004F1AD2"/>
    <w:rsid w:val="004F2ED4"/>
    <w:rsid w:val="004F3A9A"/>
    <w:rsid w:val="004F5CA2"/>
    <w:rsid w:val="004F5CFD"/>
    <w:rsid w:val="004F6F3E"/>
    <w:rsid w:val="004F7459"/>
    <w:rsid w:val="004F7B14"/>
    <w:rsid w:val="004F7BE6"/>
    <w:rsid w:val="004F7C3B"/>
    <w:rsid w:val="005000D8"/>
    <w:rsid w:val="005003B2"/>
    <w:rsid w:val="00501136"/>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47B9"/>
    <w:rsid w:val="0052484F"/>
    <w:rsid w:val="00524E9C"/>
    <w:rsid w:val="00525EEF"/>
    <w:rsid w:val="00527818"/>
    <w:rsid w:val="00530266"/>
    <w:rsid w:val="005304B2"/>
    <w:rsid w:val="00530D79"/>
    <w:rsid w:val="00531857"/>
    <w:rsid w:val="00532625"/>
    <w:rsid w:val="00533B1F"/>
    <w:rsid w:val="0053533E"/>
    <w:rsid w:val="0053585A"/>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121E"/>
    <w:rsid w:val="005515ED"/>
    <w:rsid w:val="00551BAE"/>
    <w:rsid w:val="00551BF4"/>
    <w:rsid w:val="00552046"/>
    <w:rsid w:val="00552371"/>
    <w:rsid w:val="00552A6A"/>
    <w:rsid w:val="00553498"/>
    <w:rsid w:val="00553D5C"/>
    <w:rsid w:val="00553E13"/>
    <w:rsid w:val="005543C4"/>
    <w:rsid w:val="0055509B"/>
    <w:rsid w:val="00555DEA"/>
    <w:rsid w:val="005564A1"/>
    <w:rsid w:val="0055664B"/>
    <w:rsid w:val="00557C83"/>
    <w:rsid w:val="00560BC7"/>
    <w:rsid w:val="00560E40"/>
    <w:rsid w:val="0056116A"/>
    <w:rsid w:val="0056250A"/>
    <w:rsid w:val="0056262D"/>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51C9"/>
    <w:rsid w:val="00575553"/>
    <w:rsid w:val="00575750"/>
    <w:rsid w:val="0057592E"/>
    <w:rsid w:val="00576D30"/>
    <w:rsid w:val="0057745C"/>
    <w:rsid w:val="005817E0"/>
    <w:rsid w:val="00581B45"/>
    <w:rsid w:val="00581CE5"/>
    <w:rsid w:val="005832C5"/>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55CD"/>
    <w:rsid w:val="00595D65"/>
    <w:rsid w:val="00595DC8"/>
    <w:rsid w:val="00597932"/>
    <w:rsid w:val="005A09EF"/>
    <w:rsid w:val="005A15EC"/>
    <w:rsid w:val="005A25DE"/>
    <w:rsid w:val="005A3975"/>
    <w:rsid w:val="005A633E"/>
    <w:rsid w:val="005A6796"/>
    <w:rsid w:val="005A6E65"/>
    <w:rsid w:val="005A75F6"/>
    <w:rsid w:val="005B08AF"/>
    <w:rsid w:val="005B1818"/>
    <w:rsid w:val="005B1E6B"/>
    <w:rsid w:val="005B283B"/>
    <w:rsid w:val="005B28AF"/>
    <w:rsid w:val="005B2EB1"/>
    <w:rsid w:val="005B4050"/>
    <w:rsid w:val="005B4522"/>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5CAF"/>
    <w:rsid w:val="005C614F"/>
    <w:rsid w:val="005C6811"/>
    <w:rsid w:val="005C6C92"/>
    <w:rsid w:val="005C6F9F"/>
    <w:rsid w:val="005C73F9"/>
    <w:rsid w:val="005C7E65"/>
    <w:rsid w:val="005D0241"/>
    <w:rsid w:val="005D0E2D"/>
    <w:rsid w:val="005D16AD"/>
    <w:rsid w:val="005D29E6"/>
    <w:rsid w:val="005D394E"/>
    <w:rsid w:val="005D395F"/>
    <w:rsid w:val="005D3FA2"/>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28C6"/>
    <w:rsid w:val="005F2E10"/>
    <w:rsid w:val="005F306F"/>
    <w:rsid w:val="005F351B"/>
    <w:rsid w:val="005F3F16"/>
    <w:rsid w:val="005F4078"/>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24E2"/>
    <w:rsid w:val="00613003"/>
    <w:rsid w:val="00613292"/>
    <w:rsid w:val="0061375F"/>
    <w:rsid w:val="006139DB"/>
    <w:rsid w:val="0061553A"/>
    <w:rsid w:val="006158AD"/>
    <w:rsid w:val="00615987"/>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6646"/>
    <w:rsid w:val="00626A41"/>
    <w:rsid w:val="00626A69"/>
    <w:rsid w:val="00630285"/>
    <w:rsid w:val="00630299"/>
    <w:rsid w:val="006307CD"/>
    <w:rsid w:val="00630F8F"/>
    <w:rsid w:val="0063207A"/>
    <w:rsid w:val="00633372"/>
    <w:rsid w:val="0063682C"/>
    <w:rsid w:val="00636E1E"/>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9A6"/>
    <w:rsid w:val="00652A7B"/>
    <w:rsid w:val="006549E2"/>
    <w:rsid w:val="00655FB0"/>
    <w:rsid w:val="00657B87"/>
    <w:rsid w:val="00660368"/>
    <w:rsid w:val="006603F4"/>
    <w:rsid w:val="00661035"/>
    <w:rsid w:val="006614D2"/>
    <w:rsid w:val="006624B6"/>
    <w:rsid w:val="00662933"/>
    <w:rsid w:val="00663F55"/>
    <w:rsid w:val="006647C2"/>
    <w:rsid w:val="00664C04"/>
    <w:rsid w:val="00664C48"/>
    <w:rsid w:val="00665970"/>
    <w:rsid w:val="00667B84"/>
    <w:rsid w:val="006707B0"/>
    <w:rsid w:val="0067113D"/>
    <w:rsid w:val="00671D84"/>
    <w:rsid w:val="00671D95"/>
    <w:rsid w:val="00672292"/>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44BC"/>
    <w:rsid w:val="006948AF"/>
    <w:rsid w:val="006957A6"/>
    <w:rsid w:val="00695E5C"/>
    <w:rsid w:val="00696DAF"/>
    <w:rsid w:val="006971A9"/>
    <w:rsid w:val="006972F7"/>
    <w:rsid w:val="00697E15"/>
    <w:rsid w:val="006A055F"/>
    <w:rsid w:val="006A0DE5"/>
    <w:rsid w:val="006A39C0"/>
    <w:rsid w:val="006A3A68"/>
    <w:rsid w:val="006A41C0"/>
    <w:rsid w:val="006A4A06"/>
    <w:rsid w:val="006A4D55"/>
    <w:rsid w:val="006A5DB1"/>
    <w:rsid w:val="006B02D0"/>
    <w:rsid w:val="006B0AFA"/>
    <w:rsid w:val="006B1AFE"/>
    <w:rsid w:val="006B1D56"/>
    <w:rsid w:val="006B1E0E"/>
    <w:rsid w:val="006B260F"/>
    <w:rsid w:val="006B2D21"/>
    <w:rsid w:val="006B5BBF"/>
    <w:rsid w:val="006B6429"/>
    <w:rsid w:val="006B65B4"/>
    <w:rsid w:val="006B6AC2"/>
    <w:rsid w:val="006B710E"/>
    <w:rsid w:val="006B76A8"/>
    <w:rsid w:val="006B7E50"/>
    <w:rsid w:val="006C07C0"/>
    <w:rsid w:val="006C130C"/>
    <w:rsid w:val="006C364C"/>
    <w:rsid w:val="006C38BB"/>
    <w:rsid w:val="006C426D"/>
    <w:rsid w:val="006C4FB4"/>
    <w:rsid w:val="006C562B"/>
    <w:rsid w:val="006C563B"/>
    <w:rsid w:val="006C59B9"/>
    <w:rsid w:val="006C6180"/>
    <w:rsid w:val="006C6A71"/>
    <w:rsid w:val="006C6DF7"/>
    <w:rsid w:val="006D1358"/>
    <w:rsid w:val="006D2520"/>
    <w:rsid w:val="006D2976"/>
    <w:rsid w:val="006D3524"/>
    <w:rsid w:val="006D3C1E"/>
    <w:rsid w:val="006D48A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73B2"/>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6DE9"/>
    <w:rsid w:val="007077CF"/>
    <w:rsid w:val="00707B90"/>
    <w:rsid w:val="00710FCA"/>
    <w:rsid w:val="00711404"/>
    <w:rsid w:val="00711737"/>
    <w:rsid w:val="00711C6B"/>
    <w:rsid w:val="0071306F"/>
    <w:rsid w:val="00713419"/>
    <w:rsid w:val="00713678"/>
    <w:rsid w:val="007142A8"/>
    <w:rsid w:val="007148ED"/>
    <w:rsid w:val="00714F5E"/>
    <w:rsid w:val="00714F66"/>
    <w:rsid w:val="0071564B"/>
    <w:rsid w:val="00715A1A"/>
    <w:rsid w:val="00716737"/>
    <w:rsid w:val="00716C5D"/>
    <w:rsid w:val="00717687"/>
    <w:rsid w:val="007176A2"/>
    <w:rsid w:val="00720459"/>
    <w:rsid w:val="00720952"/>
    <w:rsid w:val="00720D6D"/>
    <w:rsid w:val="00723B11"/>
    <w:rsid w:val="007242FE"/>
    <w:rsid w:val="00724D49"/>
    <w:rsid w:val="00725E86"/>
    <w:rsid w:val="0072700D"/>
    <w:rsid w:val="00727215"/>
    <w:rsid w:val="00732A71"/>
    <w:rsid w:val="00732A75"/>
    <w:rsid w:val="007334CD"/>
    <w:rsid w:val="007335CB"/>
    <w:rsid w:val="00733C39"/>
    <w:rsid w:val="00734569"/>
    <w:rsid w:val="0073460D"/>
    <w:rsid w:val="007346A2"/>
    <w:rsid w:val="0073538D"/>
    <w:rsid w:val="00735551"/>
    <w:rsid w:val="00735F1A"/>
    <w:rsid w:val="0073718A"/>
    <w:rsid w:val="0073798D"/>
    <w:rsid w:val="00737B89"/>
    <w:rsid w:val="00737B8E"/>
    <w:rsid w:val="00740785"/>
    <w:rsid w:val="007409E3"/>
    <w:rsid w:val="00740E4C"/>
    <w:rsid w:val="007411D2"/>
    <w:rsid w:val="00741DC7"/>
    <w:rsid w:val="007421F5"/>
    <w:rsid w:val="0074300D"/>
    <w:rsid w:val="007437D7"/>
    <w:rsid w:val="00744358"/>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7BD0"/>
    <w:rsid w:val="00757EC4"/>
    <w:rsid w:val="00760A6E"/>
    <w:rsid w:val="00761120"/>
    <w:rsid w:val="00761E7E"/>
    <w:rsid w:val="007629E9"/>
    <w:rsid w:val="00762E2F"/>
    <w:rsid w:val="0076386E"/>
    <w:rsid w:val="0076472A"/>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DEF"/>
    <w:rsid w:val="00774B7D"/>
    <w:rsid w:val="00774D10"/>
    <w:rsid w:val="00776605"/>
    <w:rsid w:val="00776DE8"/>
    <w:rsid w:val="0077772B"/>
    <w:rsid w:val="0077797F"/>
    <w:rsid w:val="00777A76"/>
    <w:rsid w:val="007815C3"/>
    <w:rsid w:val="00781ED8"/>
    <w:rsid w:val="00782187"/>
    <w:rsid w:val="00783F7E"/>
    <w:rsid w:val="0078400B"/>
    <w:rsid w:val="007840BF"/>
    <w:rsid w:val="00784135"/>
    <w:rsid w:val="00784D10"/>
    <w:rsid w:val="007850C7"/>
    <w:rsid w:val="00785249"/>
    <w:rsid w:val="0078726A"/>
    <w:rsid w:val="007873ED"/>
    <w:rsid w:val="0079039E"/>
    <w:rsid w:val="007908EE"/>
    <w:rsid w:val="00790CB5"/>
    <w:rsid w:val="007916F4"/>
    <w:rsid w:val="00792463"/>
    <w:rsid w:val="007940BF"/>
    <w:rsid w:val="0079426A"/>
    <w:rsid w:val="00794F0E"/>
    <w:rsid w:val="007951AE"/>
    <w:rsid w:val="0079540D"/>
    <w:rsid w:val="007959D7"/>
    <w:rsid w:val="00796C62"/>
    <w:rsid w:val="00796D79"/>
    <w:rsid w:val="00797501"/>
    <w:rsid w:val="0079750A"/>
    <w:rsid w:val="00797AE9"/>
    <w:rsid w:val="00797C7E"/>
    <w:rsid w:val="007A0CD0"/>
    <w:rsid w:val="007A39B2"/>
    <w:rsid w:val="007A3D9A"/>
    <w:rsid w:val="007A4775"/>
    <w:rsid w:val="007A52F5"/>
    <w:rsid w:val="007A65AF"/>
    <w:rsid w:val="007A6D3D"/>
    <w:rsid w:val="007A7647"/>
    <w:rsid w:val="007A78D8"/>
    <w:rsid w:val="007B0398"/>
    <w:rsid w:val="007B1A12"/>
    <w:rsid w:val="007B2C27"/>
    <w:rsid w:val="007B2F71"/>
    <w:rsid w:val="007B3E3C"/>
    <w:rsid w:val="007B4194"/>
    <w:rsid w:val="007B4426"/>
    <w:rsid w:val="007B5489"/>
    <w:rsid w:val="007B6618"/>
    <w:rsid w:val="007B6EB4"/>
    <w:rsid w:val="007C094D"/>
    <w:rsid w:val="007C0B18"/>
    <w:rsid w:val="007C0B53"/>
    <w:rsid w:val="007C12DE"/>
    <w:rsid w:val="007C18EE"/>
    <w:rsid w:val="007C2931"/>
    <w:rsid w:val="007C321B"/>
    <w:rsid w:val="007C3369"/>
    <w:rsid w:val="007C3D82"/>
    <w:rsid w:val="007C438D"/>
    <w:rsid w:val="007C4895"/>
    <w:rsid w:val="007C4E2C"/>
    <w:rsid w:val="007C5B43"/>
    <w:rsid w:val="007C647A"/>
    <w:rsid w:val="007C7928"/>
    <w:rsid w:val="007D0245"/>
    <w:rsid w:val="007D0302"/>
    <w:rsid w:val="007D0998"/>
    <w:rsid w:val="007D0A0D"/>
    <w:rsid w:val="007D0D47"/>
    <w:rsid w:val="007D0DF2"/>
    <w:rsid w:val="007D102B"/>
    <w:rsid w:val="007D1739"/>
    <w:rsid w:val="007D2800"/>
    <w:rsid w:val="007D2C23"/>
    <w:rsid w:val="007D2D28"/>
    <w:rsid w:val="007D45BF"/>
    <w:rsid w:val="007D54E6"/>
    <w:rsid w:val="007D5673"/>
    <w:rsid w:val="007D763F"/>
    <w:rsid w:val="007D770F"/>
    <w:rsid w:val="007D78C8"/>
    <w:rsid w:val="007E07A7"/>
    <w:rsid w:val="007E081B"/>
    <w:rsid w:val="007E192B"/>
    <w:rsid w:val="007E1AD8"/>
    <w:rsid w:val="007E2737"/>
    <w:rsid w:val="007E2EF0"/>
    <w:rsid w:val="007E42A2"/>
    <w:rsid w:val="007E5B81"/>
    <w:rsid w:val="007E5E66"/>
    <w:rsid w:val="007E6FE1"/>
    <w:rsid w:val="007E7477"/>
    <w:rsid w:val="007E7752"/>
    <w:rsid w:val="007E7C29"/>
    <w:rsid w:val="007F0631"/>
    <w:rsid w:val="007F085E"/>
    <w:rsid w:val="007F0E44"/>
    <w:rsid w:val="007F34CC"/>
    <w:rsid w:val="007F387A"/>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AED"/>
    <w:rsid w:val="00802F8A"/>
    <w:rsid w:val="008042E1"/>
    <w:rsid w:val="00804BE3"/>
    <w:rsid w:val="00804DC2"/>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368A"/>
    <w:rsid w:val="00824FC7"/>
    <w:rsid w:val="00825155"/>
    <w:rsid w:val="00826C6E"/>
    <w:rsid w:val="0082718F"/>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23A"/>
    <w:rsid w:val="00865462"/>
    <w:rsid w:val="008655EB"/>
    <w:rsid w:val="00865695"/>
    <w:rsid w:val="008658D6"/>
    <w:rsid w:val="00866863"/>
    <w:rsid w:val="008677C9"/>
    <w:rsid w:val="008679C2"/>
    <w:rsid w:val="00870CEF"/>
    <w:rsid w:val="00872301"/>
    <w:rsid w:val="0087338F"/>
    <w:rsid w:val="008738ED"/>
    <w:rsid w:val="00873FB3"/>
    <w:rsid w:val="0087487F"/>
    <w:rsid w:val="00874A9D"/>
    <w:rsid w:val="00875612"/>
    <w:rsid w:val="00875D91"/>
    <w:rsid w:val="00876638"/>
    <w:rsid w:val="00876E86"/>
    <w:rsid w:val="00877DA5"/>
    <w:rsid w:val="00880707"/>
    <w:rsid w:val="0088288D"/>
    <w:rsid w:val="008838AE"/>
    <w:rsid w:val="00883A73"/>
    <w:rsid w:val="00883DC2"/>
    <w:rsid w:val="00884201"/>
    <w:rsid w:val="008848D5"/>
    <w:rsid w:val="00885768"/>
    <w:rsid w:val="00885880"/>
    <w:rsid w:val="0088589C"/>
    <w:rsid w:val="00886A8F"/>
    <w:rsid w:val="00886AD3"/>
    <w:rsid w:val="008926EA"/>
    <w:rsid w:val="00892B35"/>
    <w:rsid w:val="00892C6C"/>
    <w:rsid w:val="0089371C"/>
    <w:rsid w:val="00893D25"/>
    <w:rsid w:val="00895205"/>
    <w:rsid w:val="00895E21"/>
    <w:rsid w:val="00896059"/>
    <w:rsid w:val="00896867"/>
    <w:rsid w:val="00897E59"/>
    <w:rsid w:val="008A069D"/>
    <w:rsid w:val="008A1170"/>
    <w:rsid w:val="008A1743"/>
    <w:rsid w:val="008A190C"/>
    <w:rsid w:val="008A451A"/>
    <w:rsid w:val="008A4CE4"/>
    <w:rsid w:val="008A5E27"/>
    <w:rsid w:val="008A629A"/>
    <w:rsid w:val="008A66E0"/>
    <w:rsid w:val="008A6EB8"/>
    <w:rsid w:val="008A713C"/>
    <w:rsid w:val="008A726F"/>
    <w:rsid w:val="008A797A"/>
    <w:rsid w:val="008A7F1F"/>
    <w:rsid w:val="008B04C8"/>
    <w:rsid w:val="008B3B85"/>
    <w:rsid w:val="008B3F2C"/>
    <w:rsid w:val="008B530A"/>
    <w:rsid w:val="008C0446"/>
    <w:rsid w:val="008C0C6A"/>
    <w:rsid w:val="008C4B20"/>
    <w:rsid w:val="008C5EE4"/>
    <w:rsid w:val="008C6229"/>
    <w:rsid w:val="008C725E"/>
    <w:rsid w:val="008C79BA"/>
    <w:rsid w:val="008C7ED5"/>
    <w:rsid w:val="008D0331"/>
    <w:rsid w:val="008D0989"/>
    <w:rsid w:val="008D16BA"/>
    <w:rsid w:val="008D1CFD"/>
    <w:rsid w:val="008D1F10"/>
    <w:rsid w:val="008D1FB8"/>
    <w:rsid w:val="008D1FF3"/>
    <w:rsid w:val="008D2B1C"/>
    <w:rsid w:val="008D2BEC"/>
    <w:rsid w:val="008D4181"/>
    <w:rsid w:val="008D5847"/>
    <w:rsid w:val="008D5DA9"/>
    <w:rsid w:val="008D6331"/>
    <w:rsid w:val="008D64AD"/>
    <w:rsid w:val="008D69CF"/>
    <w:rsid w:val="008D6BB2"/>
    <w:rsid w:val="008D71F7"/>
    <w:rsid w:val="008D7ABE"/>
    <w:rsid w:val="008D7FC2"/>
    <w:rsid w:val="008E0A88"/>
    <w:rsid w:val="008E2189"/>
    <w:rsid w:val="008E3FBC"/>
    <w:rsid w:val="008E49F8"/>
    <w:rsid w:val="008E4ADC"/>
    <w:rsid w:val="008E4D5B"/>
    <w:rsid w:val="008E55D7"/>
    <w:rsid w:val="008E56A6"/>
    <w:rsid w:val="008E576D"/>
    <w:rsid w:val="008F0244"/>
    <w:rsid w:val="008F036F"/>
    <w:rsid w:val="008F09D1"/>
    <w:rsid w:val="008F1900"/>
    <w:rsid w:val="008F1990"/>
    <w:rsid w:val="008F1C7C"/>
    <w:rsid w:val="008F1FBB"/>
    <w:rsid w:val="008F2EE1"/>
    <w:rsid w:val="008F307D"/>
    <w:rsid w:val="008F3B02"/>
    <w:rsid w:val="008F3E88"/>
    <w:rsid w:val="008F597D"/>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3162"/>
    <w:rsid w:val="00913A13"/>
    <w:rsid w:val="009148CB"/>
    <w:rsid w:val="00914F29"/>
    <w:rsid w:val="00915819"/>
    <w:rsid w:val="00916F95"/>
    <w:rsid w:val="00917093"/>
    <w:rsid w:val="00921A9A"/>
    <w:rsid w:val="009220F6"/>
    <w:rsid w:val="00923DD1"/>
    <w:rsid w:val="00923F7A"/>
    <w:rsid w:val="00924497"/>
    <w:rsid w:val="00924699"/>
    <w:rsid w:val="009246BD"/>
    <w:rsid w:val="0092470C"/>
    <w:rsid w:val="0092547A"/>
    <w:rsid w:val="009254AD"/>
    <w:rsid w:val="00925FC8"/>
    <w:rsid w:val="0092626C"/>
    <w:rsid w:val="00926910"/>
    <w:rsid w:val="00926930"/>
    <w:rsid w:val="00926DE0"/>
    <w:rsid w:val="00927355"/>
    <w:rsid w:val="009277BC"/>
    <w:rsid w:val="00930301"/>
    <w:rsid w:val="00930649"/>
    <w:rsid w:val="00931A88"/>
    <w:rsid w:val="009335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50556"/>
    <w:rsid w:val="00951631"/>
    <w:rsid w:val="00951739"/>
    <w:rsid w:val="0095352E"/>
    <w:rsid w:val="00953E5D"/>
    <w:rsid w:val="00955817"/>
    <w:rsid w:val="00955959"/>
    <w:rsid w:val="00957DF6"/>
    <w:rsid w:val="00960488"/>
    <w:rsid w:val="0096093B"/>
    <w:rsid w:val="009620FD"/>
    <w:rsid w:val="00963D49"/>
    <w:rsid w:val="009643EB"/>
    <w:rsid w:val="00964BB1"/>
    <w:rsid w:val="009653E9"/>
    <w:rsid w:val="00966721"/>
    <w:rsid w:val="00966D7B"/>
    <w:rsid w:val="00967964"/>
    <w:rsid w:val="00970580"/>
    <w:rsid w:val="00970D32"/>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734"/>
    <w:rsid w:val="009A1D8B"/>
    <w:rsid w:val="009A252E"/>
    <w:rsid w:val="009A255C"/>
    <w:rsid w:val="009A3699"/>
    <w:rsid w:val="009A374E"/>
    <w:rsid w:val="009A3ECF"/>
    <w:rsid w:val="009A486C"/>
    <w:rsid w:val="009A52E5"/>
    <w:rsid w:val="009A5AD4"/>
    <w:rsid w:val="009A6317"/>
    <w:rsid w:val="009A6576"/>
    <w:rsid w:val="009A6D37"/>
    <w:rsid w:val="009B0775"/>
    <w:rsid w:val="009B0861"/>
    <w:rsid w:val="009B0870"/>
    <w:rsid w:val="009B28D9"/>
    <w:rsid w:val="009B4496"/>
    <w:rsid w:val="009B45A4"/>
    <w:rsid w:val="009B45E4"/>
    <w:rsid w:val="009B5F0A"/>
    <w:rsid w:val="009B62D0"/>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A92"/>
    <w:rsid w:val="009D11D3"/>
    <w:rsid w:val="009D14FF"/>
    <w:rsid w:val="009D164C"/>
    <w:rsid w:val="009D1655"/>
    <w:rsid w:val="009D1D78"/>
    <w:rsid w:val="009D24F9"/>
    <w:rsid w:val="009D32FD"/>
    <w:rsid w:val="009D4D8B"/>
    <w:rsid w:val="009D5A75"/>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2C60"/>
    <w:rsid w:val="009F2FD2"/>
    <w:rsid w:val="009F326B"/>
    <w:rsid w:val="009F3C5E"/>
    <w:rsid w:val="009F3F37"/>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69C0"/>
    <w:rsid w:val="00A0761C"/>
    <w:rsid w:val="00A11FEA"/>
    <w:rsid w:val="00A13251"/>
    <w:rsid w:val="00A143C9"/>
    <w:rsid w:val="00A14C1A"/>
    <w:rsid w:val="00A15B4A"/>
    <w:rsid w:val="00A16268"/>
    <w:rsid w:val="00A16FC2"/>
    <w:rsid w:val="00A175CC"/>
    <w:rsid w:val="00A178CE"/>
    <w:rsid w:val="00A20FB5"/>
    <w:rsid w:val="00A21BE2"/>
    <w:rsid w:val="00A2387E"/>
    <w:rsid w:val="00A2459C"/>
    <w:rsid w:val="00A253F3"/>
    <w:rsid w:val="00A27E48"/>
    <w:rsid w:val="00A31030"/>
    <w:rsid w:val="00A312C0"/>
    <w:rsid w:val="00A31BF1"/>
    <w:rsid w:val="00A32620"/>
    <w:rsid w:val="00A32E7F"/>
    <w:rsid w:val="00A3337B"/>
    <w:rsid w:val="00A333E8"/>
    <w:rsid w:val="00A34BAA"/>
    <w:rsid w:val="00A34BC3"/>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7744"/>
    <w:rsid w:val="00A47F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FF4"/>
    <w:rsid w:val="00A6384F"/>
    <w:rsid w:val="00A63B3E"/>
    <w:rsid w:val="00A6523C"/>
    <w:rsid w:val="00A65C4E"/>
    <w:rsid w:val="00A6608F"/>
    <w:rsid w:val="00A6792D"/>
    <w:rsid w:val="00A709B7"/>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3104"/>
    <w:rsid w:val="00A83620"/>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6DC"/>
    <w:rsid w:val="00A9793D"/>
    <w:rsid w:val="00AA0EF6"/>
    <w:rsid w:val="00AA1C72"/>
    <w:rsid w:val="00AA2C9E"/>
    <w:rsid w:val="00AA33B7"/>
    <w:rsid w:val="00AA3882"/>
    <w:rsid w:val="00AA4A77"/>
    <w:rsid w:val="00AA65E4"/>
    <w:rsid w:val="00AA6E63"/>
    <w:rsid w:val="00AB2093"/>
    <w:rsid w:val="00AB2A93"/>
    <w:rsid w:val="00AB4DEF"/>
    <w:rsid w:val="00AB6E25"/>
    <w:rsid w:val="00AB70BA"/>
    <w:rsid w:val="00AB70D6"/>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E63"/>
    <w:rsid w:val="00AD7A0C"/>
    <w:rsid w:val="00AD7C02"/>
    <w:rsid w:val="00AD7CAF"/>
    <w:rsid w:val="00AE0436"/>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EC3"/>
    <w:rsid w:val="00AF36B1"/>
    <w:rsid w:val="00AF394A"/>
    <w:rsid w:val="00AF3CFF"/>
    <w:rsid w:val="00AF44AB"/>
    <w:rsid w:val="00AF6FB5"/>
    <w:rsid w:val="00AF78BA"/>
    <w:rsid w:val="00B00DDC"/>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409B"/>
    <w:rsid w:val="00B1459E"/>
    <w:rsid w:val="00B1478D"/>
    <w:rsid w:val="00B147C9"/>
    <w:rsid w:val="00B164F1"/>
    <w:rsid w:val="00B16B6F"/>
    <w:rsid w:val="00B20274"/>
    <w:rsid w:val="00B22622"/>
    <w:rsid w:val="00B25306"/>
    <w:rsid w:val="00B2576D"/>
    <w:rsid w:val="00B2581C"/>
    <w:rsid w:val="00B259EA"/>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49F"/>
    <w:rsid w:val="00B3664F"/>
    <w:rsid w:val="00B37416"/>
    <w:rsid w:val="00B40469"/>
    <w:rsid w:val="00B4067C"/>
    <w:rsid w:val="00B42D5C"/>
    <w:rsid w:val="00B42FC8"/>
    <w:rsid w:val="00B43655"/>
    <w:rsid w:val="00B43EBC"/>
    <w:rsid w:val="00B44689"/>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2D8"/>
    <w:rsid w:val="00B62E83"/>
    <w:rsid w:val="00B63D45"/>
    <w:rsid w:val="00B64E92"/>
    <w:rsid w:val="00B64E94"/>
    <w:rsid w:val="00B650E9"/>
    <w:rsid w:val="00B65B7B"/>
    <w:rsid w:val="00B66B4E"/>
    <w:rsid w:val="00B66C3F"/>
    <w:rsid w:val="00B66F15"/>
    <w:rsid w:val="00B67017"/>
    <w:rsid w:val="00B67AFD"/>
    <w:rsid w:val="00B71777"/>
    <w:rsid w:val="00B72149"/>
    <w:rsid w:val="00B731E1"/>
    <w:rsid w:val="00B734E1"/>
    <w:rsid w:val="00B738DE"/>
    <w:rsid w:val="00B7401C"/>
    <w:rsid w:val="00B74F62"/>
    <w:rsid w:val="00B74F80"/>
    <w:rsid w:val="00B754E8"/>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58E"/>
    <w:rsid w:val="00BA36F2"/>
    <w:rsid w:val="00BA4B76"/>
    <w:rsid w:val="00BA4CC1"/>
    <w:rsid w:val="00BA59F2"/>
    <w:rsid w:val="00BA6B21"/>
    <w:rsid w:val="00BA7BA3"/>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13A5"/>
    <w:rsid w:val="00BC2654"/>
    <w:rsid w:val="00BC3A92"/>
    <w:rsid w:val="00BC4FFF"/>
    <w:rsid w:val="00BC6303"/>
    <w:rsid w:val="00BC707B"/>
    <w:rsid w:val="00BD0A4D"/>
    <w:rsid w:val="00BD1342"/>
    <w:rsid w:val="00BD1A01"/>
    <w:rsid w:val="00BD1A8D"/>
    <w:rsid w:val="00BD29C7"/>
    <w:rsid w:val="00BD339E"/>
    <w:rsid w:val="00BD3FD9"/>
    <w:rsid w:val="00BD4726"/>
    <w:rsid w:val="00BD4823"/>
    <w:rsid w:val="00BD4A88"/>
    <w:rsid w:val="00BD4BFF"/>
    <w:rsid w:val="00BD5021"/>
    <w:rsid w:val="00BD5404"/>
    <w:rsid w:val="00BD5DEA"/>
    <w:rsid w:val="00BD5F79"/>
    <w:rsid w:val="00BD5FB4"/>
    <w:rsid w:val="00BD62B7"/>
    <w:rsid w:val="00BD7053"/>
    <w:rsid w:val="00BD7574"/>
    <w:rsid w:val="00BE0AB4"/>
    <w:rsid w:val="00BE0E02"/>
    <w:rsid w:val="00BE13E0"/>
    <w:rsid w:val="00BE212E"/>
    <w:rsid w:val="00BE2686"/>
    <w:rsid w:val="00BE3244"/>
    <w:rsid w:val="00BE33FF"/>
    <w:rsid w:val="00BE3B63"/>
    <w:rsid w:val="00BE5008"/>
    <w:rsid w:val="00BE564B"/>
    <w:rsid w:val="00BE5969"/>
    <w:rsid w:val="00BE680B"/>
    <w:rsid w:val="00BE720E"/>
    <w:rsid w:val="00BE73CD"/>
    <w:rsid w:val="00BF0E99"/>
    <w:rsid w:val="00BF14A3"/>
    <w:rsid w:val="00BF2AC2"/>
    <w:rsid w:val="00BF426B"/>
    <w:rsid w:val="00BF438F"/>
    <w:rsid w:val="00BF4440"/>
    <w:rsid w:val="00BF4C17"/>
    <w:rsid w:val="00BF4DE4"/>
    <w:rsid w:val="00BF4FD4"/>
    <w:rsid w:val="00BF544F"/>
    <w:rsid w:val="00BF55D6"/>
    <w:rsid w:val="00BF7377"/>
    <w:rsid w:val="00C00A7D"/>
    <w:rsid w:val="00C01047"/>
    <w:rsid w:val="00C01E9E"/>
    <w:rsid w:val="00C01F3B"/>
    <w:rsid w:val="00C029BB"/>
    <w:rsid w:val="00C02FEA"/>
    <w:rsid w:val="00C03592"/>
    <w:rsid w:val="00C03929"/>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6A2"/>
    <w:rsid w:val="00C2590C"/>
    <w:rsid w:val="00C25A26"/>
    <w:rsid w:val="00C25FAC"/>
    <w:rsid w:val="00C26184"/>
    <w:rsid w:val="00C26949"/>
    <w:rsid w:val="00C26F83"/>
    <w:rsid w:val="00C31ABA"/>
    <w:rsid w:val="00C32681"/>
    <w:rsid w:val="00C32B9C"/>
    <w:rsid w:val="00C3354A"/>
    <w:rsid w:val="00C3360A"/>
    <w:rsid w:val="00C33A82"/>
    <w:rsid w:val="00C34AFF"/>
    <w:rsid w:val="00C34D35"/>
    <w:rsid w:val="00C34E75"/>
    <w:rsid w:val="00C3506B"/>
    <w:rsid w:val="00C352C1"/>
    <w:rsid w:val="00C359E2"/>
    <w:rsid w:val="00C36400"/>
    <w:rsid w:val="00C408B5"/>
    <w:rsid w:val="00C41ED3"/>
    <w:rsid w:val="00C42E16"/>
    <w:rsid w:val="00C42F0F"/>
    <w:rsid w:val="00C43220"/>
    <w:rsid w:val="00C432B4"/>
    <w:rsid w:val="00C43818"/>
    <w:rsid w:val="00C43D1C"/>
    <w:rsid w:val="00C44871"/>
    <w:rsid w:val="00C448E1"/>
    <w:rsid w:val="00C449A2"/>
    <w:rsid w:val="00C4528C"/>
    <w:rsid w:val="00C45E9B"/>
    <w:rsid w:val="00C4663B"/>
    <w:rsid w:val="00C470CE"/>
    <w:rsid w:val="00C47740"/>
    <w:rsid w:val="00C505A3"/>
    <w:rsid w:val="00C513C7"/>
    <w:rsid w:val="00C536E7"/>
    <w:rsid w:val="00C539F0"/>
    <w:rsid w:val="00C53B4B"/>
    <w:rsid w:val="00C55A9C"/>
    <w:rsid w:val="00C56E8E"/>
    <w:rsid w:val="00C56EE2"/>
    <w:rsid w:val="00C56F6C"/>
    <w:rsid w:val="00C601B0"/>
    <w:rsid w:val="00C60576"/>
    <w:rsid w:val="00C60E0B"/>
    <w:rsid w:val="00C61D23"/>
    <w:rsid w:val="00C6203B"/>
    <w:rsid w:val="00C624AF"/>
    <w:rsid w:val="00C62912"/>
    <w:rsid w:val="00C631A8"/>
    <w:rsid w:val="00C6339B"/>
    <w:rsid w:val="00C6384F"/>
    <w:rsid w:val="00C63DE1"/>
    <w:rsid w:val="00C63FFC"/>
    <w:rsid w:val="00C649FB"/>
    <w:rsid w:val="00C64E08"/>
    <w:rsid w:val="00C65DE9"/>
    <w:rsid w:val="00C6605A"/>
    <w:rsid w:val="00C66284"/>
    <w:rsid w:val="00C66436"/>
    <w:rsid w:val="00C6678C"/>
    <w:rsid w:val="00C67CC2"/>
    <w:rsid w:val="00C701C2"/>
    <w:rsid w:val="00C7302E"/>
    <w:rsid w:val="00C7304B"/>
    <w:rsid w:val="00C735CA"/>
    <w:rsid w:val="00C7614F"/>
    <w:rsid w:val="00C76769"/>
    <w:rsid w:val="00C76E6D"/>
    <w:rsid w:val="00C771A9"/>
    <w:rsid w:val="00C777AB"/>
    <w:rsid w:val="00C77888"/>
    <w:rsid w:val="00C77D93"/>
    <w:rsid w:val="00C80A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B42"/>
    <w:rsid w:val="00C96CD1"/>
    <w:rsid w:val="00C9759A"/>
    <w:rsid w:val="00CA05AD"/>
    <w:rsid w:val="00CA0954"/>
    <w:rsid w:val="00CA0A13"/>
    <w:rsid w:val="00CA3349"/>
    <w:rsid w:val="00CA3741"/>
    <w:rsid w:val="00CA3C26"/>
    <w:rsid w:val="00CA4BD5"/>
    <w:rsid w:val="00CA4DEA"/>
    <w:rsid w:val="00CA52C3"/>
    <w:rsid w:val="00CA59B2"/>
    <w:rsid w:val="00CA6EEF"/>
    <w:rsid w:val="00CB0164"/>
    <w:rsid w:val="00CB100C"/>
    <w:rsid w:val="00CB19DC"/>
    <w:rsid w:val="00CB1B55"/>
    <w:rsid w:val="00CB2227"/>
    <w:rsid w:val="00CB271E"/>
    <w:rsid w:val="00CB34EF"/>
    <w:rsid w:val="00CB4F64"/>
    <w:rsid w:val="00CB5838"/>
    <w:rsid w:val="00CB5E6C"/>
    <w:rsid w:val="00CB6AC2"/>
    <w:rsid w:val="00CB75B0"/>
    <w:rsid w:val="00CB7D98"/>
    <w:rsid w:val="00CC04B7"/>
    <w:rsid w:val="00CC0EE7"/>
    <w:rsid w:val="00CC183D"/>
    <w:rsid w:val="00CC3BCA"/>
    <w:rsid w:val="00CC415F"/>
    <w:rsid w:val="00CC4D8B"/>
    <w:rsid w:val="00CC5B49"/>
    <w:rsid w:val="00CC5CA8"/>
    <w:rsid w:val="00CC631A"/>
    <w:rsid w:val="00CC6810"/>
    <w:rsid w:val="00CC6C32"/>
    <w:rsid w:val="00CC75CB"/>
    <w:rsid w:val="00CC79BD"/>
    <w:rsid w:val="00CC7B2F"/>
    <w:rsid w:val="00CD13B1"/>
    <w:rsid w:val="00CD187C"/>
    <w:rsid w:val="00CD2165"/>
    <w:rsid w:val="00CD42CF"/>
    <w:rsid w:val="00CD4B40"/>
    <w:rsid w:val="00CD52A2"/>
    <w:rsid w:val="00CD5353"/>
    <w:rsid w:val="00CD57A3"/>
    <w:rsid w:val="00CD6B1B"/>
    <w:rsid w:val="00CD6FEC"/>
    <w:rsid w:val="00CD7127"/>
    <w:rsid w:val="00CD79DF"/>
    <w:rsid w:val="00CD7F43"/>
    <w:rsid w:val="00CE0170"/>
    <w:rsid w:val="00CE0676"/>
    <w:rsid w:val="00CE06A1"/>
    <w:rsid w:val="00CE07AE"/>
    <w:rsid w:val="00CE0DF2"/>
    <w:rsid w:val="00CE0ECE"/>
    <w:rsid w:val="00CE22D5"/>
    <w:rsid w:val="00CE362F"/>
    <w:rsid w:val="00CE403E"/>
    <w:rsid w:val="00CE4283"/>
    <w:rsid w:val="00CE4A15"/>
    <w:rsid w:val="00CE4E1A"/>
    <w:rsid w:val="00CE5AAA"/>
    <w:rsid w:val="00CE5D5F"/>
    <w:rsid w:val="00CE5D67"/>
    <w:rsid w:val="00CE6E54"/>
    <w:rsid w:val="00CE776D"/>
    <w:rsid w:val="00CE7A5D"/>
    <w:rsid w:val="00CE7A82"/>
    <w:rsid w:val="00CF03D2"/>
    <w:rsid w:val="00CF118C"/>
    <w:rsid w:val="00CF17C1"/>
    <w:rsid w:val="00CF1B0F"/>
    <w:rsid w:val="00CF1E55"/>
    <w:rsid w:val="00CF3849"/>
    <w:rsid w:val="00CF576D"/>
    <w:rsid w:val="00CF5BA4"/>
    <w:rsid w:val="00CF5D5B"/>
    <w:rsid w:val="00CF6F54"/>
    <w:rsid w:val="00CF727C"/>
    <w:rsid w:val="00D00CB5"/>
    <w:rsid w:val="00D010B6"/>
    <w:rsid w:val="00D01778"/>
    <w:rsid w:val="00D019E7"/>
    <w:rsid w:val="00D01DC5"/>
    <w:rsid w:val="00D02605"/>
    <w:rsid w:val="00D0315F"/>
    <w:rsid w:val="00D031D4"/>
    <w:rsid w:val="00D0445C"/>
    <w:rsid w:val="00D04482"/>
    <w:rsid w:val="00D04667"/>
    <w:rsid w:val="00D047FB"/>
    <w:rsid w:val="00D050EA"/>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A8D"/>
    <w:rsid w:val="00D1449F"/>
    <w:rsid w:val="00D15A7C"/>
    <w:rsid w:val="00D15F2E"/>
    <w:rsid w:val="00D17535"/>
    <w:rsid w:val="00D20A41"/>
    <w:rsid w:val="00D20E04"/>
    <w:rsid w:val="00D2108A"/>
    <w:rsid w:val="00D22623"/>
    <w:rsid w:val="00D22A1F"/>
    <w:rsid w:val="00D238F7"/>
    <w:rsid w:val="00D23E31"/>
    <w:rsid w:val="00D23ED6"/>
    <w:rsid w:val="00D256B9"/>
    <w:rsid w:val="00D27B55"/>
    <w:rsid w:val="00D27EE0"/>
    <w:rsid w:val="00D30120"/>
    <w:rsid w:val="00D30DEA"/>
    <w:rsid w:val="00D30EB4"/>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327C"/>
    <w:rsid w:val="00D442A6"/>
    <w:rsid w:val="00D46BB4"/>
    <w:rsid w:val="00D46FDC"/>
    <w:rsid w:val="00D4715F"/>
    <w:rsid w:val="00D47195"/>
    <w:rsid w:val="00D472DC"/>
    <w:rsid w:val="00D47A76"/>
    <w:rsid w:val="00D50570"/>
    <w:rsid w:val="00D5066D"/>
    <w:rsid w:val="00D5071F"/>
    <w:rsid w:val="00D508D6"/>
    <w:rsid w:val="00D508FC"/>
    <w:rsid w:val="00D513A1"/>
    <w:rsid w:val="00D5186B"/>
    <w:rsid w:val="00D51EEB"/>
    <w:rsid w:val="00D53761"/>
    <w:rsid w:val="00D54815"/>
    <w:rsid w:val="00D54825"/>
    <w:rsid w:val="00D55555"/>
    <w:rsid w:val="00D555DE"/>
    <w:rsid w:val="00D55EC9"/>
    <w:rsid w:val="00D56415"/>
    <w:rsid w:val="00D565E1"/>
    <w:rsid w:val="00D60E04"/>
    <w:rsid w:val="00D61529"/>
    <w:rsid w:val="00D61AB7"/>
    <w:rsid w:val="00D62BE3"/>
    <w:rsid w:val="00D64437"/>
    <w:rsid w:val="00D64F7C"/>
    <w:rsid w:val="00D65848"/>
    <w:rsid w:val="00D667E5"/>
    <w:rsid w:val="00D668BB"/>
    <w:rsid w:val="00D673ED"/>
    <w:rsid w:val="00D67B69"/>
    <w:rsid w:val="00D71297"/>
    <w:rsid w:val="00D72527"/>
    <w:rsid w:val="00D72A58"/>
    <w:rsid w:val="00D731FA"/>
    <w:rsid w:val="00D7342F"/>
    <w:rsid w:val="00D73DF2"/>
    <w:rsid w:val="00D747DA"/>
    <w:rsid w:val="00D74F64"/>
    <w:rsid w:val="00D74FD7"/>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5E5A"/>
    <w:rsid w:val="00D86564"/>
    <w:rsid w:val="00D87B06"/>
    <w:rsid w:val="00D902F2"/>
    <w:rsid w:val="00D918A4"/>
    <w:rsid w:val="00D92029"/>
    <w:rsid w:val="00D92FD0"/>
    <w:rsid w:val="00D9309B"/>
    <w:rsid w:val="00D94960"/>
    <w:rsid w:val="00D966C9"/>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32EB"/>
    <w:rsid w:val="00DA4574"/>
    <w:rsid w:val="00DA4934"/>
    <w:rsid w:val="00DA4CDD"/>
    <w:rsid w:val="00DA4F17"/>
    <w:rsid w:val="00DA539C"/>
    <w:rsid w:val="00DA5F90"/>
    <w:rsid w:val="00DA6B14"/>
    <w:rsid w:val="00DA6BE1"/>
    <w:rsid w:val="00DA6DBD"/>
    <w:rsid w:val="00DB046B"/>
    <w:rsid w:val="00DB0ADC"/>
    <w:rsid w:val="00DB0C5E"/>
    <w:rsid w:val="00DB0F08"/>
    <w:rsid w:val="00DB0FD6"/>
    <w:rsid w:val="00DB12AB"/>
    <w:rsid w:val="00DB1AE5"/>
    <w:rsid w:val="00DB22B9"/>
    <w:rsid w:val="00DB2D8C"/>
    <w:rsid w:val="00DB411B"/>
    <w:rsid w:val="00DB42BD"/>
    <w:rsid w:val="00DB4F21"/>
    <w:rsid w:val="00DB5779"/>
    <w:rsid w:val="00DB59EA"/>
    <w:rsid w:val="00DB6263"/>
    <w:rsid w:val="00DB68A5"/>
    <w:rsid w:val="00DC0198"/>
    <w:rsid w:val="00DC03E9"/>
    <w:rsid w:val="00DC3137"/>
    <w:rsid w:val="00DC3851"/>
    <w:rsid w:val="00DC38D1"/>
    <w:rsid w:val="00DC3A1A"/>
    <w:rsid w:val="00DC5317"/>
    <w:rsid w:val="00DC59A5"/>
    <w:rsid w:val="00DC5EAC"/>
    <w:rsid w:val="00DC6172"/>
    <w:rsid w:val="00DD032B"/>
    <w:rsid w:val="00DD0FD4"/>
    <w:rsid w:val="00DD1728"/>
    <w:rsid w:val="00DD1802"/>
    <w:rsid w:val="00DD1D6E"/>
    <w:rsid w:val="00DD31EB"/>
    <w:rsid w:val="00DD3A60"/>
    <w:rsid w:val="00DD3B3E"/>
    <w:rsid w:val="00DD3C94"/>
    <w:rsid w:val="00DD4D2F"/>
    <w:rsid w:val="00DD63B5"/>
    <w:rsid w:val="00DE020E"/>
    <w:rsid w:val="00DE0A03"/>
    <w:rsid w:val="00DE1140"/>
    <w:rsid w:val="00DE4BB2"/>
    <w:rsid w:val="00DE4CB2"/>
    <w:rsid w:val="00DE4F0D"/>
    <w:rsid w:val="00DE5B97"/>
    <w:rsid w:val="00DE6459"/>
    <w:rsid w:val="00DE7ACD"/>
    <w:rsid w:val="00DF000F"/>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310D"/>
    <w:rsid w:val="00E1492D"/>
    <w:rsid w:val="00E14F80"/>
    <w:rsid w:val="00E15E1B"/>
    <w:rsid w:val="00E16239"/>
    <w:rsid w:val="00E169BB"/>
    <w:rsid w:val="00E17DA2"/>
    <w:rsid w:val="00E20C45"/>
    <w:rsid w:val="00E21973"/>
    <w:rsid w:val="00E2390F"/>
    <w:rsid w:val="00E23949"/>
    <w:rsid w:val="00E24066"/>
    <w:rsid w:val="00E24616"/>
    <w:rsid w:val="00E24A0D"/>
    <w:rsid w:val="00E2670D"/>
    <w:rsid w:val="00E26DC4"/>
    <w:rsid w:val="00E2715D"/>
    <w:rsid w:val="00E27574"/>
    <w:rsid w:val="00E3017B"/>
    <w:rsid w:val="00E3043F"/>
    <w:rsid w:val="00E306E9"/>
    <w:rsid w:val="00E311DB"/>
    <w:rsid w:val="00E3188D"/>
    <w:rsid w:val="00E31C21"/>
    <w:rsid w:val="00E31DAA"/>
    <w:rsid w:val="00E31FD1"/>
    <w:rsid w:val="00E33647"/>
    <w:rsid w:val="00E34015"/>
    <w:rsid w:val="00E341A4"/>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1068"/>
    <w:rsid w:val="00E41141"/>
    <w:rsid w:val="00E41207"/>
    <w:rsid w:val="00E41E97"/>
    <w:rsid w:val="00E41F2A"/>
    <w:rsid w:val="00E41F3B"/>
    <w:rsid w:val="00E424D3"/>
    <w:rsid w:val="00E46C43"/>
    <w:rsid w:val="00E47017"/>
    <w:rsid w:val="00E47ACC"/>
    <w:rsid w:val="00E47B9D"/>
    <w:rsid w:val="00E51663"/>
    <w:rsid w:val="00E52593"/>
    <w:rsid w:val="00E52EC0"/>
    <w:rsid w:val="00E540B4"/>
    <w:rsid w:val="00E546F3"/>
    <w:rsid w:val="00E55B17"/>
    <w:rsid w:val="00E56B59"/>
    <w:rsid w:val="00E573E8"/>
    <w:rsid w:val="00E57A5A"/>
    <w:rsid w:val="00E57D22"/>
    <w:rsid w:val="00E60E27"/>
    <w:rsid w:val="00E621D7"/>
    <w:rsid w:val="00E62800"/>
    <w:rsid w:val="00E63584"/>
    <w:rsid w:val="00E642A1"/>
    <w:rsid w:val="00E6431C"/>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77BC5"/>
    <w:rsid w:val="00E8062A"/>
    <w:rsid w:val="00E80BD1"/>
    <w:rsid w:val="00E811D5"/>
    <w:rsid w:val="00E8234B"/>
    <w:rsid w:val="00E8298E"/>
    <w:rsid w:val="00E83414"/>
    <w:rsid w:val="00E834B9"/>
    <w:rsid w:val="00E838A2"/>
    <w:rsid w:val="00E844D8"/>
    <w:rsid w:val="00E84C90"/>
    <w:rsid w:val="00E854BE"/>
    <w:rsid w:val="00E85F76"/>
    <w:rsid w:val="00E865BF"/>
    <w:rsid w:val="00E86F12"/>
    <w:rsid w:val="00E8712D"/>
    <w:rsid w:val="00E871D0"/>
    <w:rsid w:val="00E87241"/>
    <w:rsid w:val="00E876D7"/>
    <w:rsid w:val="00E878D7"/>
    <w:rsid w:val="00E9293F"/>
    <w:rsid w:val="00E929FE"/>
    <w:rsid w:val="00E93E39"/>
    <w:rsid w:val="00E9497A"/>
    <w:rsid w:val="00E94B05"/>
    <w:rsid w:val="00E9504B"/>
    <w:rsid w:val="00E961DA"/>
    <w:rsid w:val="00E964C2"/>
    <w:rsid w:val="00E966CF"/>
    <w:rsid w:val="00E96DAB"/>
    <w:rsid w:val="00E96FC4"/>
    <w:rsid w:val="00EA07F4"/>
    <w:rsid w:val="00EA15F3"/>
    <w:rsid w:val="00EA16AE"/>
    <w:rsid w:val="00EA21DB"/>
    <w:rsid w:val="00EA231F"/>
    <w:rsid w:val="00EA2FCE"/>
    <w:rsid w:val="00EA370E"/>
    <w:rsid w:val="00EA376A"/>
    <w:rsid w:val="00EA3C1A"/>
    <w:rsid w:val="00EA3EDE"/>
    <w:rsid w:val="00EA4340"/>
    <w:rsid w:val="00EA48C2"/>
    <w:rsid w:val="00EA498D"/>
    <w:rsid w:val="00EA54E8"/>
    <w:rsid w:val="00EA5926"/>
    <w:rsid w:val="00EA693E"/>
    <w:rsid w:val="00EA6D4D"/>
    <w:rsid w:val="00EA76C7"/>
    <w:rsid w:val="00EA7A5F"/>
    <w:rsid w:val="00EB05E5"/>
    <w:rsid w:val="00EB263B"/>
    <w:rsid w:val="00EB4341"/>
    <w:rsid w:val="00EB5C24"/>
    <w:rsid w:val="00EB5C5C"/>
    <w:rsid w:val="00EB6269"/>
    <w:rsid w:val="00EB655C"/>
    <w:rsid w:val="00EB6CE4"/>
    <w:rsid w:val="00EB70DA"/>
    <w:rsid w:val="00EC1998"/>
    <w:rsid w:val="00EC537B"/>
    <w:rsid w:val="00EC5526"/>
    <w:rsid w:val="00EC5A67"/>
    <w:rsid w:val="00EC6046"/>
    <w:rsid w:val="00EC754E"/>
    <w:rsid w:val="00ED140B"/>
    <w:rsid w:val="00ED2AB9"/>
    <w:rsid w:val="00ED2B01"/>
    <w:rsid w:val="00ED2C12"/>
    <w:rsid w:val="00ED2FAA"/>
    <w:rsid w:val="00ED3065"/>
    <w:rsid w:val="00ED3B3D"/>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659D"/>
    <w:rsid w:val="00EE7778"/>
    <w:rsid w:val="00EE7899"/>
    <w:rsid w:val="00EE7AB6"/>
    <w:rsid w:val="00EE7C4D"/>
    <w:rsid w:val="00EF018E"/>
    <w:rsid w:val="00EF0372"/>
    <w:rsid w:val="00EF17CA"/>
    <w:rsid w:val="00EF2A65"/>
    <w:rsid w:val="00EF3726"/>
    <w:rsid w:val="00EF3DC6"/>
    <w:rsid w:val="00EF42B1"/>
    <w:rsid w:val="00EF4489"/>
    <w:rsid w:val="00EF6148"/>
    <w:rsid w:val="00EF65F0"/>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24B5"/>
    <w:rsid w:val="00F325A1"/>
    <w:rsid w:val="00F32B56"/>
    <w:rsid w:val="00F33628"/>
    <w:rsid w:val="00F33D97"/>
    <w:rsid w:val="00F340F9"/>
    <w:rsid w:val="00F34FED"/>
    <w:rsid w:val="00F352F4"/>
    <w:rsid w:val="00F3542A"/>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472BB"/>
    <w:rsid w:val="00F50277"/>
    <w:rsid w:val="00F509A5"/>
    <w:rsid w:val="00F50BF9"/>
    <w:rsid w:val="00F50C49"/>
    <w:rsid w:val="00F536AF"/>
    <w:rsid w:val="00F54675"/>
    <w:rsid w:val="00F546C9"/>
    <w:rsid w:val="00F54FD5"/>
    <w:rsid w:val="00F55A3D"/>
    <w:rsid w:val="00F5613F"/>
    <w:rsid w:val="00F5617E"/>
    <w:rsid w:val="00F56192"/>
    <w:rsid w:val="00F561C4"/>
    <w:rsid w:val="00F56411"/>
    <w:rsid w:val="00F572DC"/>
    <w:rsid w:val="00F57A9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19A4"/>
    <w:rsid w:val="00F82E26"/>
    <w:rsid w:val="00F83299"/>
    <w:rsid w:val="00F83670"/>
    <w:rsid w:val="00F83989"/>
    <w:rsid w:val="00F85710"/>
    <w:rsid w:val="00F86C30"/>
    <w:rsid w:val="00F86D8B"/>
    <w:rsid w:val="00F86DE9"/>
    <w:rsid w:val="00F8726C"/>
    <w:rsid w:val="00F872CF"/>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B8A"/>
    <w:rsid w:val="00FA1B64"/>
    <w:rsid w:val="00FA24A8"/>
    <w:rsid w:val="00FA3042"/>
    <w:rsid w:val="00FA4527"/>
    <w:rsid w:val="00FA469F"/>
    <w:rsid w:val="00FA5E1E"/>
    <w:rsid w:val="00FA613D"/>
    <w:rsid w:val="00FA6263"/>
    <w:rsid w:val="00FA779F"/>
    <w:rsid w:val="00FB05BF"/>
    <w:rsid w:val="00FB1372"/>
    <w:rsid w:val="00FB29CA"/>
    <w:rsid w:val="00FB2AF3"/>
    <w:rsid w:val="00FB3133"/>
    <w:rsid w:val="00FB3BD9"/>
    <w:rsid w:val="00FB45F3"/>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527"/>
    <w:rsid w:val="00FD1559"/>
    <w:rsid w:val="00FD15F1"/>
    <w:rsid w:val="00FD1847"/>
    <w:rsid w:val="00FD2928"/>
    <w:rsid w:val="00FD5B07"/>
    <w:rsid w:val="00FD65F9"/>
    <w:rsid w:val="00FD6BD1"/>
    <w:rsid w:val="00FE1FE6"/>
    <w:rsid w:val="00FE2BB7"/>
    <w:rsid w:val="00FE3A84"/>
    <w:rsid w:val="00FE4962"/>
    <w:rsid w:val="00FE51C7"/>
    <w:rsid w:val="00FE5880"/>
    <w:rsid w:val="00FE5E9A"/>
    <w:rsid w:val="00FE5F3A"/>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B8417"/>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
    <w:name w:val="Unresolved Mention"/>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twitter.com/check_copyright"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s://www.teliacompany.com/en/news/news-articles/2018/5g-helsinki/?utm_source=POLITICO.EU&amp;utm_campaign=747b88d0ff-EMAIL_CAMPAIGN_2018_09_05_07_34&amp;utm_medium=email&amp;utm_term=0_10959edeb5-747b88d0ff-190136225" TargetMode="External"/><Relationship Id="rId11" Type="http://schemas.openxmlformats.org/officeDocument/2006/relationships/hyperlink" Target="https://www.ibm.com/watson/assets/duo/pdf/everydayethics.pdf" TargetMode="External"/><Relationship Id="rId12" Type="http://schemas.openxmlformats.org/officeDocument/2006/relationships/hyperlink" Target="http://www.europarl.europa.eu/oeil/popups/ficheprocedure.do?reference=2017/0225(COD)&amp;l=en" TargetMode="External"/><Relationship Id="rId13" Type="http://schemas.openxmlformats.org/officeDocument/2006/relationships/hyperlink" Target="https://www.ippr.org/research/publications/the-digital-commonwealth" TargetMode="External"/><Relationship Id="rId14" Type="http://schemas.openxmlformats.org/officeDocument/2006/relationships/hyperlink" Target="https://ico.org.uk/media/about-the-ico/documents/2259732/annual-track-2018.pdf?" TargetMode="External"/><Relationship Id="rId15" Type="http://schemas.openxmlformats.org/officeDocument/2006/relationships/hyperlink" Target="https://vm.ee/en/news/estonia-appoints-heli-tiirmaa-klaar-its-first-ambassador-large-cyber-security" TargetMode="External"/><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header" Target="header2.xml"/><Relationship Id="rId19" Type="http://schemas.openxmlformats.org/officeDocument/2006/relationships/footer" Target="foot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authorsocieties.eu/mediaroom/318/33/New-Public-Opinion-Poll-Finds-that-2-out-of-3-Citizens-Believe-Tech-Giants-Have-More-Power-than-the-European-Un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6D5AC-910D-3947-8BE8-317EF79D3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1042</Words>
  <Characters>5694</Characters>
  <Application>Microsoft Macintosh Word</Application>
  <DocSecurity>0</DocSecurity>
  <Lines>113</Lines>
  <Paragraphs>42</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6694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Utilisateur de Microsoft Office</cp:lastModifiedBy>
  <cp:revision>3</cp:revision>
  <cp:lastPrinted>2018-09-10T14:37:00Z</cp:lastPrinted>
  <dcterms:created xsi:type="dcterms:W3CDTF">2018-09-10T14:34:00Z</dcterms:created>
  <dcterms:modified xsi:type="dcterms:W3CDTF">2018-09-10T14:37:00Z</dcterms:modified>
  <cp:category/>
</cp:coreProperties>
</file>